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E1" w:rsidRPr="009F2F00" w:rsidRDefault="000E11E1">
      <w:pPr>
        <w:pStyle w:val="Corpodeltesto"/>
        <w:rPr>
          <w:sz w:val="20"/>
        </w:rPr>
      </w:pPr>
    </w:p>
    <w:p w:rsidR="000E11E1" w:rsidRPr="009F2F00" w:rsidRDefault="000E11E1">
      <w:pPr>
        <w:pStyle w:val="Corpodeltesto"/>
        <w:rPr>
          <w:sz w:val="20"/>
        </w:rPr>
      </w:pPr>
    </w:p>
    <w:p w:rsidR="000E11E1" w:rsidRPr="009F2F00" w:rsidRDefault="000E11E1">
      <w:pPr>
        <w:pStyle w:val="Corpodeltesto"/>
        <w:spacing w:before="8"/>
        <w:rPr>
          <w:sz w:val="17"/>
        </w:rPr>
      </w:pPr>
    </w:p>
    <w:p w:rsidR="000E11E1" w:rsidRPr="009F2F00" w:rsidRDefault="000F3502" w:rsidP="00941E58">
      <w:pPr>
        <w:pStyle w:val="Heading2"/>
        <w:ind w:left="3156"/>
        <w:jc w:val="right"/>
        <w:rPr>
          <w:sz w:val="32"/>
          <w:szCs w:val="32"/>
          <w:lang w:val="en-US"/>
        </w:rPr>
      </w:pPr>
      <w:r w:rsidRPr="009F2F00">
        <w:rPr>
          <w:noProof/>
          <w:sz w:val="32"/>
          <w:szCs w:val="32"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831595</wp:posOffset>
            </wp:positionH>
            <wp:positionV relativeFrom="paragraph">
              <wp:posOffset>-415222</wp:posOffset>
            </wp:positionV>
            <wp:extent cx="862089" cy="6405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089" cy="64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B6E" w:rsidRPr="009F2F00">
        <w:rPr>
          <w:sz w:val="32"/>
          <w:szCs w:val="32"/>
          <w:lang w:val="en-US"/>
        </w:rPr>
        <w:t>Plan</w:t>
      </w:r>
      <w:r w:rsidRPr="009F2F00">
        <w:rPr>
          <w:spacing w:val="-1"/>
          <w:sz w:val="32"/>
          <w:szCs w:val="32"/>
          <w:lang w:val="en-US"/>
        </w:rPr>
        <w:t xml:space="preserve"> </w:t>
      </w:r>
      <w:r w:rsidRPr="009F2F00">
        <w:rPr>
          <w:sz w:val="32"/>
          <w:szCs w:val="32"/>
          <w:lang w:val="en-US"/>
        </w:rPr>
        <w:t>Commercial</w:t>
      </w:r>
      <w:r w:rsidRPr="009F2F00">
        <w:rPr>
          <w:spacing w:val="-1"/>
          <w:sz w:val="32"/>
          <w:szCs w:val="32"/>
          <w:lang w:val="en-US"/>
        </w:rPr>
        <w:t xml:space="preserve"> </w:t>
      </w:r>
      <w:r w:rsidR="002E0B6E" w:rsidRPr="009F2F00">
        <w:rPr>
          <w:sz w:val="32"/>
          <w:szCs w:val="32"/>
          <w:lang w:val="en-US"/>
        </w:rPr>
        <w:t>o</w:t>
      </w:r>
      <w:r w:rsidRPr="009F2F00">
        <w:rPr>
          <w:sz w:val="32"/>
          <w:szCs w:val="32"/>
          <w:lang w:val="en-US"/>
        </w:rPr>
        <w:t>f</w:t>
      </w:r>
      <w:r w:rsidRPr="009F2F00">
        <w:rPr>
          <w:spacing w:val="-1"/>
          <w:sz w:val="32"/>
          <w:szCs w:val="32"/>
          <w:lang w:val="en-US"/>
        </w:rPr>
        <w:t xml:space="preserve"> </w:t>
      </w:r>
      <w:r w:rsidRPr="009F2F00">
        <w:rPr>
          <w:sz w:val="32"/>
          <w:szCs w:val="32"/>
          <w:lang w:val="en-US"/>
        </w:rPr>
        <w:t>Recovery</w:t>
      </w:r>
      <w:r w:rsidRPr="009F2F00">
        <w:rPr>
          <w:spacing w:val="-1"/>
          <w:sz w:val="32"/>
          <w:szCs w:val="32"/>
          <w:lang w:val="en-US"/>
        </w:rPr>
        <w:t xml:space="preserve"> </w:t>
      </w:r>
      <w:r w:rsidRPr="009F2F00">
        <w:rPr>
          <w:sz w:val="32"/>
          <w:szCs w:val="32"/>
          <w:lang w:val="en-US"/>
        </w:rPr>
        <w:t>and Resilience</w:t>
      </w:r>
      <w:r w:rsidRPr="009F2F00">
        <w:rPr>
          <w:spacing w:val="94"/>
          <w:sz w:val="32"/>
          <w:szCs w:val="32"/>
          <w:lang w:val="en-US"/>
        </w:rPr>
        <w:t xml:space="preserve"> </w:t>
      </w:r>
      <w:r w:rsidRPr="009F2F00">
        <w:rPr>
          <w:sz w:val="32"/>
          <w:szCs w:val="32"/>
          <w:lang w:val="en-US"/>
        </w:rPr>
        <w:t>LLC</w:t>
      </w:r>
    </w:p>
    <w:p w:rsidR="000E11E1" w:rsidRPr="009F2F00" w:rsidRDefault="004A100D">
      <w:pPr>
        <w:spacing w:line="182" w:lineRule="exact"/>
        <w:ind w:right="113"/>
        <w:jc w:val="right"/>
        <w:rPr>
          <w:sz w:val="16"/>
        </w:rPr>
      </w:pPr>
      <w:hyperlink r:id="rId7" w:history="1">
        <w:r w:rsidR="000F3502" w:rsidRPr="009F2F00">
          <w:rPr>
            <w:rStyle w:val="Collegamentoipertestuale"/>
            <w:b/>
            <w:sz w:val="16"/>
          </w:rPr>
          <w:t>PCRR</w:t>
        </w:r>
      </w:hyperlink>
      <w:hyperlink r:id="rId8" w:history="1">
        <w:r w:rsidR="000F3502" w:rsidRPr="009F2F00">
          <w:rPr>
            <w:rStyle w:val="Collegamentoipertestuale"/>
            <w:b/>
            <w:spacing w:val="-3"/>
            <w:sz w:val="16"/>
          </w:rPr>
          <w:t xml:space="preserve"> </w:t>
        </w:r>
      </w:hyperlink>
      <w:hyperlink r:id="rId9" w:history="1">
        <w:r w:rsidR="000F3502" w:rsidRPr="009F2F00">
          <w:rPr>
            <w:rStyle w:val="Collegamentoipertestuale"/>
            <w:b/>
            <w:sz w:val="16"/>
          </w:rPr>
          <w:t>JWTeam</w:t>
        </w:r>
      </w:hyperlink>
      <w:hyperlink r:id="rId10" w:history="1">
        <w:r w:rsidR="000F3502" w:rsidRPr="009F2F00">
          <w:rPr>
            <w:rStyle w:val="Collegamentoipertestuale"/>
            <w:b/>
            <w:spacing w:val="-5"/>
            <w:sz w:val="16"/>
          </w:rPr>
          <w:t xml:space="preserve"> </w:t>
        </w:r>
      </w:hyperlink>
      <w:hyperlink r:id="rId11" w:history="1">
        <w:r w:rsidR="000F3502" w:rsidRPr="009F2F00">
          <w:rPr>
            <w:rStyle w:val="Collegamentoipertestuale"/>
            <w:b/>
            <w:sz w:val="16"/>
          </w:rPr>
          <w:t>LLC</w:t>
        </w:r>
      </w:hyperlink>
      <w:r w:rsidR="000F3502" w:rsidRPr="009F2F00">
        <w:rPr>
          <w:b/>
          <w:spacing w:val="-2"/>
          <w:sz w:val="16"/>
        </w:rPr>
        <w:t xml:space="preserve"> </w:t>
      </w:r>
      <w:r w:rsidR="000F3502" w:rsidRPr="009F2F00">
        <w:rPr>
          <w:sz w:val="16"/>
        </w:rPr>
        <w:t>-</w:t>
      </w:r>
      <w:r w:rsidR="000F3502" w:rsidRPr="009F2F00">
        <w:rPr>
          <w:spacing w:val="-2"/>
          <w:sz w:val="16"/>
        </w:rPr>
        <w:t xml:space="preserve"> </w:t>
      </w:r>
      <w:proofErr w:type="gramStart"/>
      <w:r w:rsidR="000F3502" w:rsidRPr="009F2F00">
        <w:rPr>
          <w:sz w:val="16"/>
        </w:rPr>
        <w:t>Site</w:t>
      </w:r>
      <w:proofErr w:type="gramEnd"/>
      <w:r w:rsidR="000F3502" w:rsidRPr="009F2F00">
        <w:rPr>
          <w:spacing w:val="-4"/>
          <w:sz w:val="16"/>
        </w:rPr>
        <w:t xml:space="preserve"> </w:t>
      </w:r>
      <w:proofErr w:type="spellStart"/>
      <w:r w:rsidR="000F3502" w:rsidRPr="009F2F00">
        <w:rPr>
          <w:sz w:val="16"/>
        </w:rPr>
        <w:t>Legal</w:t>
      </w:r>
      <w:proofErr w:type="spellEnd"/>
      <w:r w:rsidR="000F3502" w:rsidRPr="009F2F00">
        <w:rPr>
          <w:sz w:val="16"/>
        </w:rPr>
        <w:t>:</w:t>
      </w:r>
      <w:r w:rsidR="000F3502" w:rsidRPr="009F2F00">
        <w:rPr>
          <w:spacing w:val="-1"/>
          <w:sz w:val="16"/>
        </w:rPr>
        <w:t xml:space="preserve"> </w:t>
      </w:r>
      <w:r w:rsidR="000F3502" w:rsidRPr="009F2F00">
        <w:rPr>
          <w:sz w:val="16"/>
        </w:rPr>
        <w:t>Via Terrazzano</w:t>
      </w:r>
      <w:r w:rsidR="000F3502" w:rsidRPr="009F2F00">
        <w:rPr>
          <w:spacing w:val="-3"/>
          <w:sz w:val="16"/>
        </w:rPr>
        <w:t xml:space="preserve"> </w:t>
      </w:r>
      <w:r w:rsidR="000F3502" w:rsidRPr="009F2F00">
        <w:rPr>
          <w:sz w:val="16"/>
        </w:rPr>
        <w:t>85</w:t>
      </w:r>
      <w:r w:rsidR="000F3502" w:rsidRPr="009F2F00">
        <w:rPr>
          <w:spacing w:val="37"/>
          <w:sz w:val="16"/>
        </w:rPr>
        <w:t xml:space="preserve"> </w:t>
      </w:r>
      <w:r w:rsidR="000F3502" w:rsidRPr="009F2F00">
        <w:rPr>
          <w:sz w:val="16"/>
        </w:rPr>
        <w:t>–</w:t>
      </w:r>
      <w:r w:rsidR="000F3502" w:rsidRPr="009F2F00">
        <w:rPr>
          <w:spacing w:val="-3"/>
          <w:sz w:val="16"/>
        </w:rPr>
        <w:t xml:space="preserve"> </w:t>
      </w:r>
      <w:r w:rsidR="000F3502" w:rsidRPr="009F2F00">
        <w:rPr>
          <w:sz w:val="16"/>
        </w:rPr>
        <w:t>20017</w:t>
      </w:r>
      <w:r w:rsidR="000F3502" w:rsidRPr="009F2F00">
        <w:rPr>
          <w:spacing w:val="-4"/>
          <w:sz w:val="16"/>
        </w:rPr>
        <w:t xml:space="preserve"> </w:t>
      </w:r>
      <w:r w:rsidR="000F3502" w:rsidRPr="009F2F00">
        <w:rPr>
          <w:sz w:val="16"/>
        </w:rPr>
        <w:t>Rho</w:t>
      </w:r>
      <w:r w:rsidR="000F3502" w:rsidRPr="009F2F00">
        <w:rPr>
          <w:spacing w:val="-3"/>
          <w:sz w:val="16"/>
        </w:rPr>
        <w:t xml:space="preserve"> </w:t>
      </w:r>
      <w:r w:rsidR="000F3502" w:rsidRPr="009F2F00">
        <w:rPr>
          <w:sz w:val="16"/>
        </w:rPr>
        <w:t xml:space="preserve">( </w:t>
      </w:r>
      <w:proofErr w:type="spellStart"/>
      <w:r w:rsidR="000F3502" w:rsidRPr="009F2F00">
        <w:rPr>
          <w:sz w:val="16"/>
        </w:rPr>
        <w:t>MI</w:t>
      </w:r>
      <w:proofErr w:type="spellEnd"/>
      <w:r w:rsidR="000F3502" w:rsidRPr="009F2F00">
        <w:rPr>
          <w:sz w:val="16"/>
        </w:rPr>
        <w:t xml:space="preserve"> )</w:t>
      </w:r>
      <w:r w:rsidR="000F3502" w:rsidRPr="009F2F00">
        <w:rPr>
          <w:spacing w:val="1"/>
          <w:sz w:val="16"/>
        </w:rPr>
        <w:t xml:space="preserve"> </w:t>
      </w:r>
      <w:r w:rsidR="000F3502" w:rsidRPr="009F2F00">
        <w:rPr>
          <w:sz w:val="16"/>
        </w:rPr>
        <w:t>-</w:t>
      </w:r>
      <w:r w:rsidR="000F3502" w:rsidRPr="009F2F00">
        <w:rPr>
          <w:spacing w:val="-2"/>
          <w:sz w:val="16"/>
        </w:rPr>
        <w:t xml:space="preserve"> </w:t>
      </w:r>
      <w:hyperlink r:id="rId12" w:history="1">
        <w:r w:rsidR="000F3502" w:rsidRPr="009F2F00">
          <w:rPr>
            <w:rStyle w:val="Collegamentoipertestuale"/>
            <w:sz w:val="16"/>
          </w:rPr>
          <w:t>CF</w:t>
        </w:r>
      </w:hyperlink>
      <w:hyperlink r:id="rId13" w:history="1">
        <w:r w:rsidR="000F3502" w:rsidRPr="009F2F00">
          <w:rPr>
            <w:rStyle w:val="Collegamentoipertestuale"/>
            <w:spacing w:val="-1"/>
            <w:sz w:val="16"/>
          </w:rPr>
          <w:t xml:space="preserve"> </w:t>
        </w:r>
      </w:hyperlink>
      <w:hyperlink r:id="rId14" w:history="1">
        <w:r w:rsidR="000F3502" w:rsidRPr="009F2F00">
          <w:rPr>
            <w:rStyle w:val="Collegamentoipertestuale"/>
            <w:sz w:val="16"/>
          </w:rPr>
          <w:t>And</w:t>
        </w:r>
      </w:hyperlink>
      <w:hyperlink r:id="rId15" w:history="1">
        <w:r w:rsidR="000F3502" w:rsidRPr="009F2F00">
          <w:rPr>
            <w:rStyle w:val="Collegamentoipertestuale"/>
            <w:spacing w:val="-4"/>
            <w:sz w:val="16"/>
          </w:rPr>
          <w:t xml:space="preserve"> </w:t>
        </w:r>
      </w:hyperlink>
      <w:hyperlink r:id="rId16" w:history="1">
        <w:r w:rsidR="000F3502" w:rsidRPr="009F2F00">
          <w:rPr>
            <w:rStyle w:val="Collegamentoipertestuale"/>
            <w:sz w:val="16"/>
          </w:rPr>
          <w:t>PI</w:t>
        </w:r>
      </w:hyperlink>
      <w:hyperlink r:id="rId17" w:history="1">
        <w:r w:rsidR="000F3502" w:rsidRPr="009F2F00">
          <w:rPr>
            <w:rStyle w:val="Collegamentoipertestuale"/>
            <w:spacing w:val="39"/>
            <w:sz w:val="16"/>
          </w:rPr>
          <w:t xml:space="preserve"> </w:t>
        </w:r>
      </w:hyperlink>
      <w:hyperlink r:id="rId18" w:history="1">
        <w:r w:rsidR="000F3502" w:rsidRPr="009F2F00">
          <w:rPr>
            <w:rStyle w:val="Collegamentoipertestuale"/>
            <w:sz w:val="16"/>
          </w:rPr>
          <w:t xml:space="preserve">12092970966 </w:t>
        </w:r>
      </w:hyperlink>
      <w:r w:rsidR="000F3502" w:rsidRPr="009F2F00">
        <w:rPr>
          <w:sz w:val="16"/>
        </w:rPr>
        <w:t>,</w:t>
      </w:r>
      <w:r w:rsidR="000F3502" w:rsidRPr="009F2F00">
        <w:rPr>
          <w:spacing w:val="-4"/>
          <w:sz w:val="16"/>
        </w:rPr>
        <w:t xml:space="preserve"> </w:t>
      </w:r>
      <w:proofErr w:type="spellStart"/>
      <w:r w:rsidR="000F3502" w:rsidRPr="009F2F00">
        <w:rPr>
          <w:sz w:val="16"/>
        </w:rPr>
        <w:t>Cap.Soc.</w:t>
      </w:r>
      <w:proofErr w:type="spellEnd"/>
      <w:r w:rsidR="000F3502" w:rsidRPr="009F2F00">
        <w:rPr>
          <w:spacing w:val="-4"/>
          <w:sz w:val="16"/>
        </w:rPr>
        <w:t xml:space="preserve"> </w:t>
      </w:r>
      <w:r w:rsidR="000F3502" w:rsidRPr="009F2F00">
        <w:rPr>
          <w:sz w:val="16"/>
        </w:rPr>
        <w:t>€</w:t>
      </w:r>
      <w:r w:rsidR="000F3502" w:rsidRPr="009F2F00">
        <w:rPr>
          <w:spacing w:val="-2"/>
          <w:sz w:val="16"/>
        </w:rPr>
        <w:t xml:space="preserve"> </w:t>
      </w:r>
      <w:r w:rsidR="000F3502" w:rsidRPr="009F2F00">
        <w:rPr>
          <w:sz w:val="16"/>
        </w:rPr>
        <w:t>200,</w:t>
      </w:r>
      <w:r w:rsidR="000F3502" w:rsidRPr="009F2F00">
        <w:rPr>
          <w:spacing w:val="-4"/>
          <w:sz w:val="16"/>
        </w:rPr>
        <w:t xml:space="preserve"> </w:t>
      </w:r>
      <w:r w:rsidR="000F3502" w:rsidRPr="009F2F00">
        <w:rPr>
          <w:sz w:val="16"/>
        </w:rPr>
        <w:t>Pec:</w:t>
      </w:r>
      <w:r w:rsidR="000F3502" w:rsidRPr="009F2F00">
        <w:rPr>
          <w:spacing w:val="-3"/>
          <w:sz w:val="16"/>
        </w:rPr>
        <w:t xml:space="preserve"> </w:t>
      </w:r>
      <w:hyperlink r:id="rId19">
        <w:r w:rsidR="000F3502" w:rsidRPr="009F2F00">
          <w:rPr>
            <w:sz w:val="16"/>
          </w:rPr>
          <w:t>pcrrjwt@pec.it</w:t>
        </w:r>
      </w:hyperlink>
      <w:r w:rsidR="006709BE" w:rsidRPr="009F2F00">
        <w:t xml:space="preserve"> </w:t>
      </w:r>
    </w:p>
    <w:p w:rsidR="000E11E1" w:rsidRPr="009F2F00" w:rsidRDefault="000F3502">
      <w:pPr>
        <w:pStyle w:val="Heading4"/>
        <w:spacing w:line="230" w:lineRule="exact"/>
        <w:ind w:left="0" w:right="114"/>
        <w:jc w:val="right"/>
        <w:rPr>
          <w:lang w:val="en-US"/>
        </w:rPr>
      </w:pPr>
      <w:r w:rsidRPr="009F2F00">
        <w:rPr>
          <w:lang w:val="en-US"/>
        </w:rPr>
        <w:t>Document</w:t>
      </w:r>
      <w:r w:rsidRPr="009F2F00">
        <w:rPr>
          <w:spacing w:val="47"/>
          <w:lang w:val="en-US"/>
        </w:rPr>
        <w:t xml:space="preserve"> </w:t>
      </w:r>
      <w:r w:rsidRPr="009F2F00">
        <w:rPr>
          <w:lang w:val="en-US"/>
        </w:rPr>
        <w:t>Reserved,</w:t>
      </w:r>
      <w:r w:rsidRPr="009F2F00">
        <w:rPr>
          <w:spacing w:val="-1"/>
          <w:lang w:val="en-US"/>
        </w:rPr>
        <w:t xml:space="preserve"> </w:t>
      </w:r>
      <w:r w:rsidRPr="009F2F00">
        <w:rPr>
          <w:lang w:val="en-US"/>
        </w:rPr>
        <w:t>Place</w:t>
      </w:r>
      <w:r w:rsidRPr="009F2F00">
        <w:rPr>
          <w:spacing w:val="-1"/>
          <w:lang w:val="en-US"/>
        </w:rPr>
        <w:t xml:space="preserve"> </w:t>
      </w:r>
      <w:r w:rsidRPr="009F2F00">
        <w:rPr>
          <w:lang w:val="en-US"/>
        </w:rPr>
        <w:t>Milan,</w:t>
      </w:r>
      <w:r w:rsidRPr="009F2F00">
        <w:rPr>
          <w:spacing w:val="-2"/>
          <w:lang w:val="en-US"/>
        </w:rPr>
        <w:t xml:space="preserve"> </w:t>
      </w:r>
      <w:proofErr w:type="gramStart"/>
      <w:r w:rsidRPr="009F2F00">
        <w:rPr>
          <w:lang w:val="en-US"/>
        </w:rPr>
        <w:t>date</w:t>
      </w:r>
      <w:proofErr w:type="gramEnd"/>
      <w:r w:rsidRPr="009F2F00">
        <w:rPr>
          <w:spacing w:val="-3"/>
          <w:lang w:val="en-US"/>
        </w:rPr>
        <w:t xml:space="preserve"> </w:t>
      </w:r>
      <w:r w:rsidR="007132B5" w:rsidRPr="009F2F00">
        <w:rPr>
          <w:lang w:val="en-US"/>
        </w:rPr>
        <w:t>08-20-2023</w:t>
      </w:r>
    </w:p>
    <w:p w:rsidR="000E11E1" w:rsidRPr="009F2F00" w:rsidRDefault="000F3502">
      <w:pPr>
        <w:spacing w:before="2"/>
        <w:ind w:right="116"/>
        <w:jc w:val="right"/>
        <w:rPr>
          <w:sz w:val="16"/>
          <w:lang w:val="en-US"/>
        </w:rPr>
      </w:pPr>
      <w:r w:rsidRPr="009F2F00">
        <w:rPr>
          <w:sz w:val="16"/>
          <w:lang w:val="en-US"/>
        </w:rPr>
        <w:t>Hole</w:t>
      </w:r>
      <w:r w:rsidRPr="009F2F00">
        <w:rPr>
          <w:spacing w:val="-6"/>
          <w:sz w:val="16"/>
          <w:lang w:val="en-US"/>
        </w:rPr>
        <w:t xml:space="preserve"> </w:t>
      </w:r>
      <w:r w:rsidRPr="009F2F00">
        <w:rPr>
          <w:sz w:val="16"/>
          <w:lang w:val="en-US"/>
        </w:rPr>
        <w:t>Of</w:t>
      </w:r>
      <w:r w:rsidRPr="009F2F00">
        <w:rPr>
          <w:spacing w:val="-4"/>
          <w:sz w:val="16"/>
          <w:lang w:val="en-US"/>
        </w:rPr>
        <w:t xml:space="preserve"> </w:t>
      </w:r>
      <w:r w:rsidRPr="009F2F00">
        <w:rPr>
          <w:sz w:val="16"/>
          <w:lang w:val="en-US"/>
        </w:rPr>
        <w:t>competence:</w:t>
      </w:r>
      <w:r w:rsidRPr="009F2F00">
        <w:rPr>
          <w:spacing w:val="-5"/>
          <w:sz w:val="16"/>
          <w:lang w:val="en-US"/>
        </w:rPr>
        <w:t xml:space="preserve"> </w:t>
      </w:r>
      <w:r w:rsidRPr="009F2F00">
        <w:rPr>
          <w:sz w:val="16"/>
          <w:lang w:val="en-US"/>
        </w:rPr>
        <w:t>Milan</w:t>
      </w:r>
      <w:r w:rsidRPr="009F2F00">
        <w:rPr>
          <w:spacing w:val="-5"/>
          <w:sz w:val="16"/>
          <w:lang w:val="en-US"/>
        </w:rPr>
        <w:t xml:space="preserve"> </w:t>
      </w:r>
      <w:r w:rsidRPr="009F2F00">
        <w:rPr>
          <w:sz w:val="16"/>
          <w:lang w:val="en-US"/>
        </w:rPr>
        <w:t>(Italy)</w:t>
      </w:r>
    </w:p>
    <w:p w:rsidR="000E11E1" w:rsidRPr="009F2F00" w:rsidRDefault="000F3502">
      <w:pPr>
        <w:pStyle w:val="Heading1"/>
        <w:rPr>
          <w:lang w:val="en-US"/>
        </w:rPr>
      </w:pPr>
      <w:r w:rsidRPr="009F2F00">
        <w:rPr>
          <w:color w:val="FFFF00"/>
          <w:lang w:val="en-US"/>
        </w:rPr>
        <w:t xml:space="preserve">J </w:t>
      </w:r>
      <w:r w:rsidRPr="009F2F00">
        <w:rPr>
          <w:color w:val="0000FF"/>
          <w:lang w:val="en-US"/>
        </w:rPr>
        <w:t xml:space="preserve">W </w:t>
      </w:r>
      <w:r w:rsidRPr="009F2F00">
        <w:rPr>
          <w:color w:val="007F00"/>
          <w:lang w:val="en-US"/>
        </w:rPr>
        <w:t>T</w:t>
      </w:r>
    </w:p>
    <w:p w:rsidR="000E11E1" w:rsidRPr="009F2F00" w:rsidRDefault="004A100D">
      <w:pPr>
        <w:pStyle w:val="Heading3"/>
        <w:rPr>
          <w:b w:val="0"/>
          <w:lang w:val="en-US"/>
        </w:rPr>
      </w:pPr>
      <w:hyperlink r:id="rId20" w:history="1"/>
      <w:hyperlink r:id="rId21" w:history="1">
        <w:proofErr w:type="gramStart"/>
        <w:r w:rsidR="00AE764E" w:rsidRPr="009F2F00">
          <w:rPr>
            <w:rStyle w:val="Enfasigrassetto"/>
            <w:b/>
            <w:iCs w:val="0"/>
            <w:color w:val="0000FF"/>
            <w:u w:val="single"/>
            <w:lang w:val="en-US"/>
          </w:rPr>
          <w:t>joules</w:t>
        </w:r>
        <w:proofErr w:type="gramEnd"/>
        <w:r w:rsidR="00AE764E" w:rsidRPr="009F2F00">
          <w:rPr>
            <w:rStyle w:val="Enfasigrassetto"/>
            <w:b/>
            <w:iCs w:val="0"/>
            <w:color w:val="0000FF"/>
            <w:u w:val="single"/>
            <w:lang w:val="en-US"/>
          </w:rPr>
          <w:t xml:space="preserve"> </w:t>
        </w:r>
      </w:hyperlink>
      <w:hyperlink r:id="rId22" w:history="1"/>
      <w:hyperlink r:id="rId23" w:history="1">
        <w:r w:rsidR="00AE764E" w:rsidRPr="009F2F00">
          <w:rPr>
            <w:rStyle w:val="Enfasigrassetto"/>
            <w:b/>
            <w:iCs w:val="0"/>
            <w:color w:val="0000FF"/>
            <w:u w:val="single"/>
            <w:lang w:val="en-US"/>
          </w:rPr>
          <w:t>water team</w:t>
        </w:r>
      </w:hyperlink>
    </w:p>
    <w:p w:rsidR="00C61A0B" w:rsidRPr="009F2F00" w:rsidRDefault="004A100D" w:rsidP="00C61A0B">
      <w:pPr>
        <w:spacing w:before="1"/>
        <w:ind w:left="8749"/>
        <w:rPr>
          <w:lang w:val="en-US"/>
        </w:rPr>
      </w:pPr>
      <w:hyperlink r:id="rId24">
        <w:r w:rsidR="000F3502" w:rsidRPr="009F2F00">
          <w:rPr>
            <w:b/>
            <w:i/>
            <w:color w:val="0000FF"/>
            <w:sz w:val="20"/>
            <w:u w:val="single" w:color="0000FF"/>
            <w:lang w:val="en-US"/>
          </w:rPr>
          <w:t>https://www.jwt-jwt.it/</w:t>
        </w:r>
      </w:hyperlink>
    </w:p>
    <w:p w:rsidR="00C61A0B" w:rsidRPr="009F2F00" w:rsidRDefault="00C61A0B" w:rsidP="00C61A0B">
      <w:pPr>
        <w:spacing w:before="1"/>
        <w:rPr>
          <w:sz w:val="20"/>
          <w:lang w:val="en-US"/>
        </w:rPr>
      </w:pPr>
    </w:p>
    <w:tbl>
      <w:tblPr>
        <w:tblStyle w:val="Grigliatabella"/>
        <w:tblW w:w="10632" w:type="dxa"/>
        <w:tblInd w:w="108" w:type="dxa"/>
        <w:tblLook w:val="04A0"/>
      </w:tblPr>
      <w:tblGrid>
        <w:gridCol w:w="10632"/>
      </w:tblGrid>
      <w:tr w:rsidR="00EC3FC0" w:rsidRPr="0002755D" w:rsidTr="007132B5">
        <w:tc>
          <w:tcPr>
            <w:tcW w:w="10632" w:type="dxa"/>
          </w:tcPr>
          <w:p w:rsidR="009F56CE" w:rsidRPr="009F2F00" w:rsidRDefault="00400385" w:rsidP="009F56CE">
            <w:pPr>
              <w:pStyle w:val="Corpodeltesto"/>
              <w:spacing w:before="2"/>
              <w:jc w:val="center"/>
              <w:rPr>
                <w:b/>
                <w:sz w:val="24"/>
                <w:szCs w:val="24"/>
                <w:lang w:val="en-US"/>
              </w:rPr>
            </w:pPr>
            <w:bookmarkStart w:id="0" w:name="OLE_LINK1"/>
            <w:r w:rsidRPr="009F2F00">
              <w:rPr>
                <w:b/>
                <w:sz w:val="24"/>
                <w:szCs w:val="24"/>
                <w:lang w:val="en-US"/>
              </w:rPr>
              <w:t>Subject to the NDA, consultancy and appropriate industrial property rights are available</w:t>
            </w:r>
          </w:p>
          <w:p w:rsidR="00400385" w:rsidRPr="009F2F00" w:rsidRDefault="009F56CE" w:rsidP="009F56CE">
            <w:pPr>
              <w:pStyle w:val="Corpodeltesto"/>
              <w:spacing w:before="2"/>
              <w:jc w:val="center"/>
              <w:rPr>
                <w:sz w:val="28"/>
                <w:szCs w:val="28"/>
                <w:lang w:val="en-US"/>
              </w:rPr>
            </w:pPr>
            <w:r w:rsidRPr="009F2F00">
              <w:rPr>
                <w:sz w:val="28"/>
                <w:szCs w:val="28"/>
                <w:lang w:val="en-US"/>
              </w:rPr>
              <w:t xml:space="preserve">( </w:t>
            </w:r>
            <w:hyperlink r:id="rId25" w:history="1">
              <w:r w:rsidR="004D373F" w:rsidRPr="009F2F00">
                <w:rPr>
                  <w:rStyle w:val="Enfasigrassetto"/>
                  <w:color w:val="0000FF"/>
                  <w:sz w:val="20"/>
                  <w:szCs w:val="20"/>
                  <w:u w:val="single"/>
                  <w:lang w:val="en-US"/>
                </w:rPr>
                <w:t xml:space="preserve">INNOVATION </w:t>
              </w:r>
            </w:hyperlink>
            <w:r w:rsidR="004D373F" w:rsidRPr="009F2F00">
              <w:rPr>
                <w:rStyle w:val="tlid-translation"/>
                <w:color w:val="0000FF"/>
                <w:sz w:val="20"/>
                <w:szCs w:val="20"/>
                <w:lang w:val="en-US"/>
              </w:rPr>
              <w:t xml:space="preserve">- </w:t>
            </w:r>
            <w:hyperlink r:id="rId26" w:history="1">
              <w:r w:rsidRPr="009F2F00">
                <w:rPr>
                  <w:rStyle w:val="Collegamentoipertestuale"/>
                  <w:sz w:val="20"/>
                  <w:szCs w:val="20"/>
                  <w:lang w:val="en-US"/>
                </w:rPr>
                <w:t xml:space="preserve">Patents and Projects, with relevant BPs </w:t>
              </w:r>
            </w:hyperlink>
            <w:hyperlink r:id="rId27" w:history="1"/>
            <w:hyperlink r:id="rId28" w:history="1">
              <w:r w:rsidRPr="009F2F00">
                <w:rPr>
                  <w:rStyle w:val="Collegamentoipertestuale"/>
                  <w:sz w:val="20"/>
                  <w:szCs w:val="20"/>
                  <w:lang w:val="en-US"/>
                </w:rPr>
                <w:t xml:space="preserve">and </w:t>
              </w:r>
            </w:hyperlink>
            <w:hyperlink r:id="rId29" w:history="1"/>
            <w:hyperlink r:id="rId30" w:history="1">
              <w:proofErr w:type="spellStart"/>
              <w:r w:rsidRPr="009F2F00">
                <w:rPr>
                  <w:rStyle w:val="Collegamentoipertestuale"/>
                  <w:sz w:val="20"/>
                  <w:szCs w:val="20"/>
                  <w:lang w:val="en-US"/>
                </w:rPr>
                <w:t>StartKit</w:t>
              </w:r>
              <w:proofErr w:type="spellEnd"/>
              <w:r w:rsidRPr="009F2F00">
                <w:rPr>
                  <w:rStyle w:val="Collegamentoipertestuale"/>
                  <w:sz w:val="20"/>
                  <w:szCs w:val="20"/>
                  <w:lang w:val="en-US"/>
                </w:rPr>
                <w:t xml:space="preserve"> </w:t>
              </w:r>
            </w:hyperlink>
            <w:hyperlink r:id="rId31" w:history="1"/>
            <w:hyperlink r:id="rId32" w:history="1">
              <w:r w:rsidRPr="009F2F00">
                <w:rPr>
                  <w:rStyle w:val="Collegamentoipertestuale"/>
                  <w:sz w:val="20"/>
                  <w:szCs w:val="20"/>
                  <w:lang w:val="en-US"/>
                </w:rPr>
                <w:t xml:space="preserve">Commercial Offers </w:t>
              </w:r>
            </w:hyperlink>
            <w:hyperlink r:id="rId33" w:history="1"/>
            <w:r w:rsidRPr="009F2F00">
              <w:rPr>
                <w:sz w:val="28"/>
                <w:szCs w:val="28"/>
                <w:lang w:val="en-US"/>
              </w:rPr>
              <w:t>)</w:t>
            </w:r>
          </w:p>
          <w:p w:rsidR="00107809" w:rsidRPr="009F2F00" w:rsidRDefault="004A100D" w:rsidP="00107809">
            <w:pPr>
              <w:pStyle w:val="Corpodeltesto"/>
              <w:spacing w:before="2"/>
              <w:jc w:val="right"/>
              <w:rPr>
                <w:sz w:val="28"/>
                <w:szCs w:val="28"/>
                <w:lang w:val="en-US"/>
              </w:rPr>
            </w:pPr>
            <w:hyperlink r:id="rId34" w:history="1">
              <w:r w:rsidR="00107809" w:rsidRPr="009F2F00">
                <w:rPr>
                  <w:rStyle w:val="Enfasigrassetto"/>
                  <w:color w:val="0000FF"/>
                  <w:sz w:val="27"/>
                  <w:szCs w:val="27"/>
                  <w:u w:val="single"/>
                  <w:lang w:val="en-US"/>
                </w:rPr>
                <w:t xml:space="preserve">JWTeam </w:t>
              </w:r>
            </w:hyperlink>
            <w:r w:rsidR="00107809" w:rsidRPr="009F2F00">
              <w:rPr>
                <w:sz w:val="28"/>
                <w:szCs w:val="28"/>
                <w:lang w:val="en-US"/>
              </w:rPr>
              <w:t xml:space="preserve">- </w:t>
            </w:r>
            <w:hyperlink r:id="rId35" w:history="1">
              <w:r w:rsidR="00107809" w:rsidRPr="009F2F00">
                <w:rPr>
                  <w:rStyle w:val="Collegamentoipertestuale"/>
                  <w:sz w:val="28"/>
                  <w:szCs w:val="28"/>
                  <w:lang w:val="en-US"/>
                </w:rPr>
                <w:t>http://www.expotv1.com/ESCP_NUT_Team.pdf</w:t>
              </w:r>
            </w:hyperlink>
            <w:r w:rsidR="00107809" w:rsidRPr="009F2F00">
              <w:rPr>
                <w:sz w:val="28"/>
                <w:szCs w:val="28"/>
                <w:lang w:val="en-US"/>
              </w:rPr>
              <w:t xml:space="preserve">  </w:t>
            </w:r>
          </w:p>
          <w:p w:rsidR="00AE764E" w:rsidRPr="009F2F00" w:rsidRDefault="001257ED" w:rsidP="00AE764E">
            <w:pPr>
              <w:pStyle w:val="Corpodeltesto"/>
              <w:spacing w:before="2"/>
              <w:jc w:val="right"/>
              <w:rPr>
                <w:i/>
                <w:sz w:val="24"/>
                <w:szCs w:val="24"/>
                <w:lang w:val="en-US"/>
              </w:rPr>
            </w:pPr>
            <w:r w:rsidRPr="009F2F00">
              <w:rPr>
                <w:i/>
                <w:sz w:val="20"/>
                <w:szCs w:val="20"/>
                <w:lang w:val="en-US"/>
              </w:rPr>
              <w:t xml:space="preserve">Offers extensive support on </w:t>
            </w:r>
            <w:r w:rsidRPr="009F2F00">
              <w:rPr>
                <w:b/>
                <w:i/>
                <w:color w:val="0070C0"/>
                <w:sz w:val="20"/>
                <w:szCs w:val="20"/>
                <w:lang w:val="en-US"/>
              </w:rPr>
              <w:t xml:space="preserve">Energy </w:t>
            </w:r>
            <w:r w:rsidRPr="009F2F00">
              <w:rPr>
                <w:i/>
                <w:sz w:val="20"/>
                <w:szCs w:val="20"/>
                <w:lang w:val="en-US"/>
              </w:rPr>
              <w:t xml:space="preserve">and </w:t>
            </w:r>
            <w:r w:rsidR="00AE764E" w:rsidRPr="009F2F00">
              <w:rPr>
                <w:b/>
                <w:i/>
                <w:color w:val="0070C0"/>
                <w:sz w:val="20"/>
                <w:szCs w:val="20"/>
                <w:lang w:val="en-US"/>
              </w:rPr>
              <w:t xml:space="preserve">Water Cycle, </w:t>
            </w:r>
            <w:r w:rsidR="00225466" w:rsidRPr="009F2F00">
              <w:rPr>
                <w:i/>
                <w:sz w:val="20"/>
                <w:szCs w:val="20"/>
                <w:lang w:val="en-US"/>
              </w:rPr>
              <w:t>verse</w:t>
            </w:r>
            <w:r w:rsidR="00225466" w:rsidRPr="009F2F00">
              <w:rPr>
                <w:i/>
                <w:sz w:val="24"/>
                <w:szCs w:val="24"/>
                <w:lang w:val="en-US"/>
              </w:rPr>
              <w:t xml:space="preserve">  </w:t>
            </w:r>
            <w:hyperlink r:id="rId36" w:history="1"/>
            <w:hyperlink r:id="rId37" w:history="1">
              <w:r w:rsidRPr="009F2F00">
                <w:rPr>
                  <w:rStyle w:val="Enfasicorsivo"/>
                  <w:b/>
                  <w:bCs/>
                  <w:color w:val="008000"/>
                  <w:sz w:val="24"/>
                  <w:szCs w:val="24"/>
                  <w:u w:val="single"/>
                  <w:lang w:val="en-US"/>
                </w:rPr>
                <w:t xml:space="preserve">IP_S </w:t>
              </w:r>
            </w:hyperlink>
            <w:hyperlink r:id="rId38" w:history="1">
              <w:r w:rsidR="00225466" w:rsidRPr="009F2F00">
                <w:rPr>
                  <w:rStyle w:val="Enfasicorsivo"/>
                  <w:b/>
                  <w:bCs/>
                  <w:color w:val="008000"/>
                  <w:sz w:val="24"/>
                  <w:szCs w:val="24"/>
                  <w:u w:val="single"/>
                  <w:lang w:val="en-US"/>
                </w:rPr>
                <w:t xml:space="preserve">DGs </w:t>
              </w:r>
            </w:hyperlink>
            <w:hyperlink r:id="rId39" w:history="1"/>
            <w:hyperlink r:id="rId40" w:history="1">
              <w:r w:rsidR="00225466" w:rsidRPr="009F2F00">
                <w:rPr>
                  <w:rStyle w:val="Enfasicorsivo"/>
                  <w:b/>
                  <w:bCs/>
                  <w:color w:val="008000"/>
                  <w:sz w:val="24"/>
                  <w:szCs w:val="24"/>
                  <w:u w:val="single"/>
                  <w:lang w:val="en-US"/>
                </w:rPr>
                <w:t>/UN</w:t>
              </w:r>
            </w:hyperlink>
          </w:p>
          <w:p w:rsidR="00EC3FC0" w:rsidRPr="009F2F00" w:rsidRDefault="00EC3FC0" w:rsidP="007F70FB">
            <w:pPr>
              <w:pStyle w:val="Corpodeltesto"/>
              <w:spacing w:before="2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3C4743" w:rsidRPr="0002755D" w:rsidTr="00367085">
        <w:tc>
          <w:tcPr>
            <w:tcW w:w="10632" w:type="dxa"/>
          </w:tcPr>
          <w:p w:rsidR="00B34D78" w:rsidRPr="0002755D" w:rsidRDefault="00B34D78" w:rsidP="0002755D">
            <w:pPr>
              <w:pStyle w:val="NormaleWeb"/>
              <w:jc w:val="both"/>
              <w:rPr>
                <w:sz w:val="16"/>
                <w:szCs w:val="16"/>
                <w:lang w:val="en-US"/>
              </w:rPr>
            </w:pPr>
            <w:r w:rsidRPr="0002755D">
              <w:rPr>
                <w:b/>
                <w:sz w:val="16"/>
                <w:szCs w:val="16"/>
                <w:lang w:val="en-US"/>
              </w:rPr>
              <w:t>Summary – Applications (</w:t>
            </w:r>
            <w:r w:rsidR="00924581" w:rsidRPr="0002755D">
              <w:rPr>
                <w:b/>
                <w:sz w:val="16"/>
                <w:szCs w:val="16"/>
                <w:lang w:val="en-US"/>
              </w:rPr>
              <w:t>to</w:t>
            </w:r>
            <w:r w:rsidRPr="0002755D">
              <w:rPr>
                <w:b/>
                <w:sz w:val="16"/>
                <w:szCs w:val="16"/>
                <w:lang w:val="en-US"/>
              </w:rPr>
              <w:t xml:space="preserve"> SDGs)</w:t>
            </w:r>
          </w:p>
          <w:p w:rsidR="0002755D" w:rsidRPr="0002755D" w:rsidRDefault="0002755D" w:rsidP="0002755D">
            <w:pPr>
              <w:pStyle w:val="NormaleWeb"/>
              <w:jc w:val="right"/>
              <w:rPr>
                <w:color w:val="0000FF"/>
                <w:sz w:val="16"/>
                <w:szCs w:val="16"/>
                <w:lang w:val="en-US"/>
              </w:rPr>
            </w:pPr>
            <w:hyperlink r:id="rId41" w:history="1">
              <w:r w:rsidRPr="0002755D">
                <w:rPr>
                  <w:rStyle w:val="Enfasigrassetto"/>
                  <w:color w:val="0000FF"/>
                  <w:sz w:val="16"/>
                  <w:szCs w:val="16"/>
                  <w:u w:val="single"/>
                  <w:lang w:val="en-US"/>
                </w:rPr>
                <w:t>PBRC</w:t>
              </w:r>
            </w:hyperlink>
            <w:r w:rsidRPr="0002755D">
              <w:rPr>
                <w:rStyle w:val="Enfasigrassetto"/>
                <w:color w:val="0000FF"/>
                <w:sz w:val="16"/>
                <w:szCs w:val="16"/>
                <w:lang w:val="en-US"/>
              </w:rPr>
              <w:t xml:space="preserve"> </w:t>
            </w:r>
            <w:hyperlink r:id="rId42" w:history="1">
              <w:r w:rsidRPr="0002755D">
                <w:rPr>
                  <w:rStyle w:val="Enfasigrassetto"/>
                  <w:color w:val="0000FF"/>
                  <w:sz w:val="16"/>
                  <w:szCs w:val="16"/>
                  <w:u w:val="single"/>
                  <w:lang w:val="en-US"/>
                </w:rPr>
                <w:t>https://patentscope.wipo.int/search/en/detail.jsf?docId=WO2016092583</w:t>
              </w:r>
            </w:hyperlink>
          </w:p>
          <w:p w:rsidR="0002755D" w:rsidRPr="0002755D" w:rsidRDefault="0002755D" w:rsidP="0002755D">
            <w:pPr>
              <w:pStyle w:val="NormaleWeb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02755D">
              <w:rPr>
                <w:rStyle w:val="Enfasigrassetto"/>
                <w:color w:val="008000"/>
                <w:sz w:val="16"/>
                <w:szCs w:val="16"/>
              </w:rPr>
              <w:t>MicroAlghe</w:t>
            </w:r>
            <w:proofErr w:type="spellEnd"/>
            <w:r w:rsidRPr="0002755D">
              <w:rPr>
                <w:rStyle w:val="Enfasigrassetto"/>
                <w:color w:val="008000"/>
                <w:sz w:val="16"/>
                <w:szCs w:val="16"/>
              </w:rPr>
              <w:t xml:space="preserve"> - </w:t>
            </w:r>
            <w:r w:rsidRPr="0002755D">
              <w:rPr>
                <w:rStyle w:val="Enfasigrassetto"/>
                <w:color w:val="0000FF"/>
                <w:sz w:val="16"/>
                <w:szCs w:val="16"/>
              </w:rPr>
              <w:t xml:space="preserve">generare </w:t>
            </w:r>
            <w:proofErr w:type="gramStart"/>
            <w:r w:rsidRPr="0002755D">
              <w:rPr>
                <w:rStyle w:val="Enfasigrassetto"/>
                <w:color w:val="0000FF"/>
                <w:sz w:val="16"/>
                <w:szCs w:val="16"/>
              </w:rPr>
              <w:t>componenti</w:t>
            </w:r>
            <w:proofErr w:type="gramEnd"/>
            <w:r w:rsidRPr="0002755D">
              <w:rPr>
                <w:rStyle w:val="Enfasigrassetto"/>
                <w:color w:val="0000FF"/>
                <w:sz w:val="16"/>
                <w:szCs w:val="16"/>
              </w:rPr>
              <w:t xml:space="preserve"> oleiche e proteiche per </w:t>
            </w:r>
            <w:proofErr w:type="spellStart"/>
            <w:r w:rsidRPr="0002755D">
              <w:rPr>
                <w:rStyle w:val="Enfasigrassetto"/>
                <w:color w:val="0000FF"/>
                <w:sz w:val="16"/>
                <w:szCs w:val="16"/>
              </w:rPr>
              <w:t>Bio-Fuel</w:t>
            </w:r>
            <w:proofErr w:type="spellEnd"/>
            <w:r w:rsidRPr="0002755D">
              <w:rPr>
                <w:rStyle w:val="Enfasigrassetto"/>
                <w:color w:val="0000FF"/>
                <w:sz w:val="16"/>
                <w:szCs w:val="16"/>
              </w:rPr>
              <w:t xml:space="preserve"> e </w:t>
            </w:r>
            <w:proofErr w:type="spellStart"/>
            <w:r w:rsidRPr="0002755D">
              <w:rPr>
                <w:rStyle w:val="Enfasigrassetto"/>
                <w:color w:val="0000FF"/>
                <w:sz w:val="16"/>
                <w:szCs w:val="16"/>
              </w:rPr>
              <w:t>Feed</w:t>
            </w:r>
            <w:proofErr w:type="spellEnd"/>
            <w:r w:rsidRPr="0002755D">
              <w:rPr>
                <w:rStyle w:val="Enfasigrassetto"/>
                <w:color w:val="0000FF"/>
                <w:sz w:val="16"/>
                <w:szCs w:val="16"/>
              </w:rPr>
              <w:t>/</w:t>
            </w:r>
            <w:proofErr w:type="spellStart"/>
            <w:r w:rsidRPr="0002755D">
              <w:rPr>
                <w:rStyle w:val="Enfasigrassetto"/>
                <w:color w:val="0000FF"/>
                <w:sz w:val="16"/>
                <w:szCs w:val="16"/>
              </w:rPr>
              <w:t>Food</w:t>
            </w:r>
            <w:proofErr w:type="spellEnd"/>
            <w:r w:rsidRPr="0002755D">
              <w:rPr>
                <w:rStyle w:val="Enfasigrassetto"/>
                <w:color w:val="0000FF"/>
                <w:sz w:val="16"/>
                <w:szCs w:val="16"/>
              </w:rPr>
              <w:t>.</w:t>
            </w:r>
            <w:r w:rsidRPr="0002755D">
              <w:rPr>
                <w:rStyle w:val="Enfasigrassetto"/>
                <w:color w:val="008000"/>
                <w:sz w:val="16"/>
                <w:szCs w:val="16"/>
              </w:rPr>
              <w:t xml:space="preserve"> PBRC</w:t>
            </w:r>
            <w:r w:rsidRPr="0002755D">
              <w:rPr>
                <w:color w:val="000000"/>
                <w:sz w:val="16"/>
                <w:szCs w:val="16"/>
              </w:rPr>
              <w:t xml:space="preserve"> è dedicato alle coltivazioni algali, sia per scopi utili</w:t>
            </w:r>
            <w:r w:rsidR="00BD4D9F">
              <w:rPr>
                <w:color w:val="000000"/>
                <w:sz w:val="16"/>
                <w:szCs w:val="16"/>
              </w:rPr>
              <w:t xml:space="preserve"> </w:t>
            </w:r>
            <w:r w:rsidRPr="0002755D">
              <w:rPr>
                <w:color w:val="000000"/>
                <w:sz w:val="16"/>
                <w:szCs w:val="16"/>
              </w:rPr>
              <w:t>a filiera oleica (energetici, biodiesel, idrogeno</w:t>
            </w:r>
            <w:proofErr w:type="gramStart"/>
            <w:r w:rsidRPr="0002755D">
              <w:rPr>
                <w:color w:val="000000"/>
                <w:sz w:val="16"/>
                <w:szCs w:val="16"/>
              </w:rPr>
              <w:t>,.</w:t>
            </w:r>
            <w:proofErr w:type="gramEnd"/>
            <w:r w:rsidRPr="0002755D">
              <w:rPr>
                <w:color w:val="000000"/>
                <w:sz w:val="16"/>
                <w:szCs w:val="16"/>
              </w:rPr>
              <w:t xml:space="preserve">..) che filiera proteica (alimentare </w:t>
            </w:r>
            <w:proofErr w:type="spellStart"/>
            <w:r w:rsidRPr="0002755D">
              <w:rPr>
                <w:color w:val="000000"/>
                <w:sz w:val="16"/>
                <w:szCs w:val="16"/>
              </w:rPr>
              <w:t>feed</w:t>
            </w:r>
            <w:proofErr w:type="spellEnd"/>
            <w:r w:rsidRPr="0002755D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02755D">
              <w:rPr>
                <w:color w:val="000000"/>
                <w:sz w:val="16"/>
                <w:szCs w:val="16"/>
              </w:rPr>
              <w:t>food</w:t>
            </w:r>
            <w:proofErr w:type="spellEnd"/>
            <w:r w:rsidRPr="0002755D">
              <w:rPr>
                <w:color w:val="000000"/>
                <w:sz w:val="16"/>
                <w:szCs w:val="16"/>
              </w:rPr>
              <w:t xml:space="preserve">, cosmetica, farmaceutica, ...). Sistema molto compatto che ricorre a sole energie rinnovabili, con grandi indici di crescita specifica. </w:t>
            </w:r>
            <w:proofErr w:type="gramStart"/>
            <w:r w:rsidRPr="0002755D">
              <w:rPr>
                <w:color w:val="000000"/>
                <w:sz w:val="16"/>
                <w:szCs w:val="16"/>
              </w:rPr>
              <w:t>con</w:t>
            </w:r>
            <w:proofErr w:type="gramEnd"/>
            <w:r w:rsidRPr="0002755D">
              <w:rPr>
                <w:color w:val="000000"/>
                <w:sz w:val="16"/>
                <w:szCs w:val="16"/>
              </w:rPr>
              <w:t xml:space="preserve"> grande flessibilità e</w:t>
            </w:r>
            <w:r w:rsidR="00BD4D9F">
              <w:rPr>
                <w:color w:val="000000"/>
                <w:sz w:val="16"/>
                <w:szCs w:val="16"/>
              </w:rPr>
              <w:t xml:space="preserve"> </w:t>
            </w:r>
            <w:r w:rsidRPr="0002755D">
              <w:rPr>
                <w:color w:val="000000"/>
                <w:sz w:val="16"/>
                <w:szCs w:val="16"/>
              </w:rPr>
              <w:t xml:space="preserve">penetrabilità anche verso insediamenti urbani e </w:t>
            </w:r>
            <w:proofErr w:type="spellStart"/>
            <w:r w:rsidR="00BD4D9F">
              <w:rPr>
                <w:color w:val="000000"/>
                <w:sz w:val="16"/>
                <w:szCs w:val="16"/>
              </w:rPr>
              <w:t>peri</w:t>
            </w:r>
            <w:r w:rsidRPr="0002755D">
              <w:rPr>
                <w:color w:val="000000"/>
                <w:sz w:val="16"/>
                <w:szCs w:val="16"/>
              </w:rPr>
              <w:t>urbani</w:t>
            </w:r>
            <w:proofErr w:type="spellEnd"/>
            <w:r w:rsidRPr="0002755D">
              <w:rPr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02755D">
              <w:rPr>
                <w:color w:val="000000"/>
                <w:sz w:val="16"/>
                <w:szCs w:val="16"/>
              </w:rPr>
              <w:t>Ottima soluzione per la cattura di CO2 e smaltimento di sali NPK derivanti da altri processi (ad esempio digestori anaerobici)</w:t>
            </w:r>
            <w:proofErr w:type="gramEnd"/>
            <w:r w:rsidRPr="0002755D">
              <w:rPr>
                <w:color w:val="000000"/>
                <w:sz w:val="16"/>
                <w:szCs w:val="16"/>
              </w:rPr>
              <w:t xml:space="preserve">. Offre </w:t>
            </w:r>
            <w:proofErr w:type="gramStart"/>
            <w:r w:rsidRPr="0002755D">
              <w:rPr>
                <w:color w:val="000000"/>
                <w:sz w:val="16"/>
                <w:szCs w:val="16"/>
              </w:rPr>
              <w:t>significativo</w:t>
            </w:r>
            <w:proofErr w:type="gramEnd"/>
            <w:r w:rsidRPr="0002755D">
              <w:rPr>
                <w:color w:val="000000"/>
                <w:sz w:val="16"/>
                <w:szCs w:val="16"/>
              </w:rPr>
              <w:t xml:space="preserve"> contrasto a carico</w:t>
            </w:r>
            <w:r w:rsidRPr="0002755D">
              <w:rPr>
                <w:rFonts w:eastAsia="MS Mincho" w:hAnsi="MS Mincho"/>
                <w:color w:val="000000"/>
                <w:sz w:val="16"/>
                <w:szCs w:val="16"/>
              </w:rPr>
              <w:t xml:space="preserve">　</w:t>
            </w:r>
            <w:r w:rsidR="00BD4D9F">
              <w:rPr>
                <w:color w:val="000000"/>
                <w:sz w:val="16"/>
                <w:szCs w:val="16"/>
              </w:rPr>
              <w:t>i</w:t>
            </w:r>
            <w:r w:rsidRPr="0002755D">
              <w:rPr>
                <w:color w:val="000000"/>
                <w:sz w:val="16"/>
                <w:szCs w:val="16"/>
              </w:rPr>
              <w:t>norganico da</w:t>
            </w:r>
            <w:r w:rsidRPr="0002755D">
              <w:rPr>
                <w:rFonts w:eastAsia="MS Mincho" w:hAnsi="MS Mincho"/>
                <w:color w:val="000000"/>
                <w:sz w:val="16"/>
                <w:szCs w:val="16"/>
              </w:rPr>
              <w:t xml:space="preserve">　</w:t>
            </w:r>
            <w:r w:rsidRPr="0002755D">
              <w:rPr>
                <w:color w:val="000000"/>
                <w:sz w:val="16"/>
                <w:szCs w:val="16"/>
              </w:rPr>
              <w:t>metalli contribuendo alle performance sul</w:t>
            </w:r>
            <w:r w:rsidRPr="0002755D">
              <w:rPr>
                <w:rFonts w:eastAsia="MS Mincho" w:hAnsi="MS Mincho"/>
                <w:color w:val="000000"/>
                <w:sz w:val="16"/>
                <w:szCs w:val="16"/>
              </w:rPr>
              <w:t xml:space="preserve">　</w:t>
            </w:r>
            <w:r w:rsidRPr="0002755D">
              <w:rPr>
                <w:color w:val="000000"/>
                <w:sz w:val="16"/>
                <w:szCs w:val="16"/>
              </w:rPr>
              <w:t>"</w:t>
            </w:r>
            <w:r w:rsidRPr="0002755D">
              <w:rPr>
                <w:rStyle w:val="Enfasigrassetto"/>
                <w:color w:val="000000"/>
                <w:sz w:val="16"/>
                <w:szCs w:val="16"/>
              </w:rPr>
              <w:t>Ciclo dell'acqua</w:t>
            </w:r>
            <w:r w:rsidRPr="0002755D">
              <w:rPr>
                <w:color w:val="000000"/>
                <w:sz w:val="16"/>
                <w:szCs w:val="16"/>
              </w:rPr>
              <w:t>".</w:t>
            </w:r>
          </w:p>
          <w:p w:rsidR="0002755D" w:rsidRPr="0002755D" w:rsidRDefault="0002755D" w:rsidP="0002755D">
            <w:pPr>
              <w:widowControl/>
              <w:adjustRightInd w:val="0"/>
              <w:ind w:left="720"/>
              <w:jc w:val="both"/>
              <w:rPr>
                <w:rFonts w:eastAsiaTheme="minorHAnsi"/>
                <w:sz w:val="16"/>
                <w:szCs w:val="16"/>
              </w:rPr>
            </w:pPr>
            <w:r w:rsidRPr="0002755D">
              <w:rPr>
                <w:rFonts w:eastAsiaTheme="minorHAnsi"/>
                <w:b/>
                <w:bCs/>
                <w:sz w:val="16"/>
                <w:szCs w:val="16"/>
              </w:rPr>
              <w:t xml:space="preserve">Progetto: </w:t>
            </w:r>
            <w:r w:rsidRPr="0002755D">
              <w:rPr>
                <w:rFonts w:eastAsiaTheme="minorHAnsi"/>
                <w:sz w:val="16"/>
                <w:szCs w:val="16"/>
              </w:rPr>
              <w:t xml:space="preserve">PBRC - </w:t>
            </w:r>
            <w:proofErr w:type="spellStart"/>
            <w:r w:rsidRPr="0002755D">
              <w:rPr>
                <w:rFonts w:eastAsiaTheme="minorHAnsi"/>
                <w:sz w:val="16"/>
                <w:szCs w:val="16"/>
              </w:rPr>
              <w:t>PhtoBioReactorContinuous</w:t>
            </w:r>
            <w:proofErr w:type="spellEnd"/>
          </w:p>
          <w:p w:rsidR="0002755D" w:rsidRPr="0002755D" w:rsidRDefault="0002755D" w:rsidP="0002755D">
            <w:pPr>
              <w:widowControl/>
              <w:adjustRightInd w:val="0"/>
              <w:ind w:left="720"/>
              <w:jc w:val="both"/>
              <w:rPr>
                <w:rFonts w:eastAsiaTheme="minorHAnsi"/>
                <w:sz w:val="16"/>
                <w:szCs w:val="16"/>
              </w:rPr>
            </w:pPr>
            <w:proofErr w:type="gramStart"/>
            <w:r w:rsidRPr="0002755D">
              <w:rPr>
                <w:rFonts w:eastAsiaTheme="minorHAnsi"/>
                <w:b/>
                <w:bCs/>
                <w:sz w:val="16"/>
                <w:szCs w:val="16"/>
              </w:rPr>
              <w:t>Obbiettivo</w:t>
            </w:r>
            <w:proofErr w:type="gramEnd"/>
            <w:r w:rsidRPr="0002755D">
              <w:rPr>
                <w:rFonts w:eastAsiaTheme="minorHAnsi"/>
                <w:b/>
                <w:bCs/>
                <w:sz w:val="16"/>
                <w:szCs w:val="16"/>
              </w:rPr>
              <w:t xml:space="preserve">: </w:t>
            </w:r>
            <w:r w:rsidRPr="0002755D">
              <w:rPr>
                <w:rFonts w:eastAsiaTheme="minorHAnsi"/>
                <w:sz w:val="16"/>
                <w:szCs w:val="16"/>
              </w:rPr>
              <w:t xml:space="preserve">Avviare sito di </w:t>
            </w:r>
            <w:proofErr w:type="spellStart"/>
            <w:r w:rsidRPr="0002755D">
              <w:rPr>
                <w:rFonts w:eastAsiaTheme="minorHAnsi"/>
                <w:sz w:val="16"/>
                <w:szCs w:val="16"/>
              </w:rPr>
              <w:t>pre</w:t>
            </w:r>
            <w:proofErr w:type="spellEnd"/>
            <w:r w:rsidRPr="0002755D">
              <w:rPr>
                <w:rFonts w:eastAsiaTheme="minorHAnsi"/>
                <w:sz w:val="16"/>
                <w:szCs w:val="16"/>
              </w:rPr>
              <w:t xml:space="preserve"> assemblaggio e collaudo (procedure e manuali), per produzione di vasche</w:t>
            </w:r>
          </w:p>
          <w:p w:rsidR="0002755D" w:rsidRPr="0002755D" w:rsidRDefault="0002755D" w:rsidP="0002755D">
            <w:pPr>
              <w:widowControl/>
              <w:adjustRightInd w:val="0"/>
              <w:ind w:left="720"/>
              <w:jc w:val="both"/>
              <w:rPr>
                <w:rFonts w:eastAsiaTheme="minorHAnsi"/>
                <w:sz w:val="16"/>
                <w:szCs w:val="16"/>
              </w:rPr>
            </w:pPr>
            <w:proofErr w:type="gramStart"/>
            <w:r w:rsidRPr="0002755D">
              <w:rPr>
                <w:rFonts w:eastAsiaTheme="minorHAnsi"/>
                <w:b/>
                <w:bCs/>
                <w:sz w:val="16"/>
                <w:szCs w:val="16"/>
              </w:rPr>
              <w:t xml:space="preserve">Target: </w:t>
            </w:r>
            <w:r w:rsidRPr="0002755D">
              <w:rPr>
                <w:rFonts w:eastAsiaTheme="minorHAnsi"/>
                <w:sz w:val="16"/>
                <w:szCs w:val="16"/>
              </w:rPr>
              <w:t xml:space="preserve">Aziende dei Prefabbricati (CLS), Operatori del settore LED di potenza, Aziende </w:t>
            </w:r>
            <w:proofErr w:type="spellStart"/>
            <w:r w:rsidRPr="0002755D">
              <w:rPr>
                <w:rFonts w:eastAsiaTheme="minorHAnsi"/>
                <w:sz w:val="16"/>
                <w:szCs w:val="16"/>
              </w:rPr>
              <w:t>IdroMeccanica</w:t>
            </w:r>
            <w:proofErr w:type="spellEnd"/>
            <w:r w:rsidRPr="0002755D">
              <w:rPr>
                <w:rFonts w:eastAsiaTheme="minorHAnsi"/>
                <w:sz w:val="16"/>
                <w:szCs w:val="16"/>
              </w:rPr>
              <w:t xml:space="preserve">, Investitori finanziari, Operatori del </w:t>
            </w:r>
            <w:proofErr w:type="gramEnd"/>
            <w:r w:rsidRPr="0002755D">
              <w:rPr>
                <w:rFonts w:eastAsiaTheme="minorHAnsi"/>
                <w:sz w:val="16"/>
                <w:szCs w:val="16"/>
              </w:rPr>
              <w:t xml:space="preserve">settore AGRO e </w:t>
            </w:r>
            <w:proofErr w:type="spellStart"/>
            <w:r w:rsidRPr="0002755D">
              <w:rPr>
                <w:rFonts w:eastAsiaTheme="minorHAnsi"/>
                <w:sz w:val="16"/>
                <w:szCs w:val="16"/>
              </w:rPr>
              <w:t>BioGas</w:t>
            </w:r>
            <w:proofErr w:type="spellEnd"/>
            <w:r w:rsidRPr="0002755D">
              <w:rPr>
                <w:rFonts w:eastAsiaTheme="minorHAnsi"/>
                <w:sz w:val="16"/>
                <w:szCs w:val="16"/>
              </w:rPr>
              <w:t>/</w:t>
            </w:r>
            <w:proofErr w:type="spellStart"/>
            <w:r w:rsidRPr="0002755D">
              <w:rPr>
                <w:rFonts w:eastAsiaTheme="minorHAnsi"/>
                <w:sz w:val="16"/>
                <w:szCs w:val="16"/>
              </w:rPr>
              <w:t>BioMetano</w:t>
            </w:r>
            <w:proofErr w:type="spellEnd"/>
          </w:p>
          <w:p w:rsidR="0002755D" w:rsidRPr="0002755D" w:rsidRDefault="0002755D" w:rsidP="0002755D">
            <w:pPr>
              <w:widowControl/>
              <w:adjustRightInd w:val="0"/>
              <w:ind w:left="720"/>
              <w:jc w:val="both"/>
              <w:rPr>
                <w:rFonts w:eastAsiaTheme="minorHAnsi"/>
                <w:sz w:val="16"/>
                <w:szCs w:val="16"/>
              </w:rPr>
            </w:pPr>
          </w:p>
          <w:p w:rsidR="00EF27DF" w:rsidRDefault="0002755D" w:rsidP="00920C1A">
            <w:pPr>
              <w:widowControl/>
              <w:adjustRightInd w:val="0"/>
              <w:ind w:left="720"/>
              <w:jc w:val="both"/>
              <w:rPr>
                <w:rFonts w:eastAsiaTheme="minorHAnsi"/>
                <w:sz w:val="16"/>
                <w:szCs w:val="16"/>
              </w:rPr>
            </w:pPr>
            <w:r w:rsidRPr="0002755D">
              <w:rPr>
                <w:rFonts w:eastAsiaTheme="minorHAnsi"/>
                <w:sz w:val="16"/>
                <w:szCs w:val="16"/>
              </w:rPr>
              <w:t>Il progetto si prefigge di attivare un sito produttivo, dalla progettazione all'assemblaggio (pro consegna e rapido montaggio), con messa a punto delle procedure orientate alle produzioni concordate con la committenza (sulla base dei prodotti disponibili per l'alimentazione) e delle destinazioni degli output prodotti. Le soluzioni gravano su prodotti standard dal mercato delle gestioni idriche e dei prefabbricati, di pr</w:t>
            </w:r>
            <w:r w:rsidR="00920C1A">
              <w:rPr>
                <w:rFonts w:eastAsiaTheme="minorHAnsi"/>
                <w:sz w:val="16"/>
                <w:szCs w:val="16"/>
              </w:rPr>
              <w:t xml:space="preserve">odotti LED integrati a FER, </w:t>
            </w:r>
            <w:proofErr w:type="gramStart"/>
            <w:r w:rsidR="00920C1A">
              <w:rPr>
                <w:rFonts w:eastAsiaTheme="minorHAnsi"/>
                <w:sz w:val="16"/>
                <w:szCs w:val="16"/>
              </w:rPr>
              <w:t>assemblati</w:t>
            </w:r>
            <w:proofErr w:type="gramEnd"/>
            <w:r w:rsidR="00920C1A">
              <w:rPr>
                <w:rFonts w:eastAsiaTheme="minorHAnsi"/>
                <w:sz w:val="16"/>
                <w:szCs w:val="16"/>
              </w:rPr>
              <w:t xml:space="preserve"> e </w:t>
            </w:r>
            <w:r w:rsidRPr="0002755D">
              <w:rPr>
                <w:rFonts w:eastAsiaTheme="minorHAnsi"/>
                <w:sz w:val="16"/>
                <w:szCs w:val="16"/>
              </w:rPr>
              <w:t xml:space="preserve">collaudati in ottica di ottimizzare la coltura di ceppi algali funzionali agli obbiettivi commissionati. </w:t>
            </w:r>
            <w:r w:rsidR="00EF27DF" w:rsidRPr="0002755D">
              <w:rPr>
                <w:rFonts w:eastAsiaTheme="minorHAnsi"/>
                <w:sz w:val="16"/>
                <w:szCs w:val="16"/>
              </w:rPr>
              <w:t xml:space="preserve">In collaborazione con laboratori interni ed esterni, agirà da supporto remoto alle installazioni in carico (EPC - </w:t>
            </w:r>
            <w:proofErr w:type="spellStart"/>
            <w:r w:rsidR="00EF27DF" w:rsidRPr="0002755D">
              <w:rPr>
                <w:rFonts w:eastAsiaTheme="minorHAnsi"/>
                <w:sz w:val="16"/>
                <w:szCs w:val="16"/>
              </w:rPr>
              <w:t>Engineering</w:t>
            </w:r>
            <w:proofErr w:type="spellEnd"/>
            <w:r w:rsidR="00EF27DF" w:rsidRPr="0002755D">
              <w:rPr>
                <w:rFonts w:eastAsiaTheme="minorHAnsi"/>
                <w:sz w:val="16"/>
                <w:szCs w:val="16"/>
              </w:rPr>
              <w:t xml:space="preserve">, </w:t>
            </w:r>
            <w:proofErr w:type="spellStart"/>
            <w:r w:rsidR="00EF27DF" w:rsidRPr="0002755D">
              <w:rPr>
                <w:rFonts w:eastAsiaTheme="minorHAnsi"/>
                <w:sz w:val="16"/>
                <w:szCs w:val="16"/>
              </w:rPr>
              <w:t>Procurement</w:t>
            </w:r>
            <w:proofErr w:type="spellEnd"/>
            <w:r w:rsidR="00EF27DF" w:rsidRPr="0002755D">
              <w:rPr>
                <w:rFonts w:eastAsiaTheme="minorHAnsi"/>
                <w:sz w:val="16"/>
                <w:szCs w:val="16"/>
              </w:rPr>
              <w:t xml:space="preserve"> and </w:t>
            </w:r>
            <w:proofErr w:type="spellStart"/>
            <w:r w:rsidR="00EF27DF" w:rsidRPr="0002755D">
              <w:rPr>
                <w:rFonts w:eastAsiaTheme="minorHAnsi"/>
                <w:sz w:val="16"/>
                <w:szCs w:val="16"/>
              </w:rPr>
              <w:t>Construction</w:t>
            </w:r>
            <w:proofErr w:type="spellEnd"/>
            <w:r w:rsidR="00EF27DF" w:rsidRPr="0002755D">
              <w:rPr>
                <w:rFonts w:eastAsiaTheme="minorHAnsi"/>
                <w:sz w:val="16"/>
                <w:szCs w:val="16"/>
              </w:rPr>
              <w:t>).</w:t>
            </w:r>
          </w:p>
          <w:p w:rsidR="00EF27DF" w:rsidRPr="00EF27DF" w:rsidRDefault="00EF27DF" w:rsidP="00D078A9">
            <w:pPr>
              <w:widowControl/>
              <w:adjustRightInd w:val="0"/>
              <w:ind w:left="720"/>
              <w:jc w:val="both"/>
              <w:rPr>
                <w:color w:val="000000"/>
                <w:sz w:val="16"/>
                <w:szCs w:val="16"/>
              </w:rPr>
            </w:pPr>
          </w:p>
          <w:p w:rsidR="00920C1A" w:rsidRDefault="001B66DA" w:rsidP="00920C1A">
            <w:pPr>
              <w:ind w:left="720"/>
              <w:jc w:val="both"/>
              <w:rPr>
                <w:sz w:val="16"/>
                <w:szCs w:val="16"/>
                <w:lang w:eastAsia="it-IT"/>
              </w:rPr>
            </w:pPr>
            <w:r w:rsidRPr="0002755D">
              <w:rPr>
                <w:b/>
                <w:sz w:val="16"/>
                <w:szCs w:val="16"/>
                <w:lang w:eastAsia="it-IT"/>
              </w:rPr>
              <w:t xml:space="preserve">Sintesi: </w:t>
            </w:r>
            <w:r w:rsidR="0002755D" w:rsidRPr="0002755D">
              <w:rPr>
                <w:sz w:val="16"/>
                <w:szCs w:val="16"/>
                <w:lang w:eastAsia="it-IT"/>
              </w:rPr>
              <w:t>Il metodo proposto cons</w:t>
            </w:r>
            <w:r w:rsidR="0002755D">
              <w:rPr>
                <w:sz w:val="16"/>
                <w:szCs w:val="16"/>
                <w:lang w:eastAsia="it-IT"/>
              </w:rPr>
              <w:t>iste nei passaggi</w:t>
            </w:r>
            <w:r w:rsidR="00920C1A">
              <w:rPr>
                <w:sz w:val="16"/>
                <w:szCs w:val="16"/>
                <w:lang w:eastAsia="it-IT"/>
              </w:rPr>
              <w:t xml:space="preserve"> che seguono; </w:t>
            </w:r>
            <w:proofErr w:type="gramStart"/>
            <w:r w:rsidR="00920C1A">
              <w:rPr>
                <w:sz w:val="16"/>
                <w:szCs w:val="16"/>
                <w:lang w:eastAsia="it-IT"/>
              </w:rPr>
              <w:t>s</w:t>
            </w:r>
            <w:r w:rsidR="0002755D" w:rsidRPr="0002755D">
              <w:rPr>
                <w:sz w:val="16"/>
                <w:szCs w:val="16"/>
                <w:lang w:eastAsia="it-IT"/>
              </w:rPr>
              <w:t xml:space="preserve">i </w:t>
            </w:r>
            <w:proofErr w:type="gramEnd"/>
            <w:r w:rsidR="0002755D" w:rsidRPr="0002755D">
              <w:rPr>
                <w:sz w:val="16"/>
                <w:szCs w:val="16"/>
                <w:lang w:eastAsia="it-IT"/>
              </w:rPr>
              <w:t>introduce una miscela acquosa contenente un inoculo, cioè una piccola quantità di microalghe da coltivare, in una vasca divisa in due parti da una paratia.</w:t>
            </w:r>
            <w:r w:rsidR="0002755D">
              <w:rPr>
                <w:sz w:val="16"/>
                <w:szCs w:val="16"/>
                <w:lang w:eastAsia="it-IT"/>
              </w:rPr>
              <w:t xml:space="preserve"> </w:t>
            </w:r>
            <w:r w:rsidR="0002755D" w:rsidRPr="0002755D">
              <w:rPr>
                <w:sz w:val="16"/>
                <w:szCs w:val="16"/>
                <w:lang w:eastAsia="it-IT"/>
              </w:rPr>
              <w:t xml:space="preserve">La miscela segue un percorso sinuoso nella prima parte della vasca, lungo il quale </w:t>
            </w:r>
            <w:proofErr w:type="gramStart"/>
            <w:r w:rsidR="0002755D" w:rsidRPr="0002755D">
              <w:rPr>
                <w:sz w:val="16"/>
                <w:szCs w:val="16"/>
                <w:lang w:eastAsia="it-IT"/>
              </w:rPr>
              <w:t>viene</w:t>
            </w:r>
            <w:proofErr w:type="gramEnd"/>
            <w:r w:rsidR="0002755D" w:rsidRPr="0002755D">
              <w:rPr>
                <w:sz w:val="16"/>
                <w:szCs w:val="16"/>
                <w:lang w:eastAsia="it-IT"/>
              </w:rPr>
              <w:t xml:space="preserve"> irradiata da uno spettro di radiazione adatto allo sviluppo e alla crescita delle microalghe. Lungo il percorso si </w:t>
            </w:r>
            <w:proofErr w:type="gramStart"/>
            <w:r w:rsidR="0002755D" w:rsidRPr="0002755D">
              <w:rPr>
                <w:sz w:val="16"/>
                <w:szCs w:val="16"/>
                <w:lang w:eastAsia="it-IT"/>
              </w:rPr>
              <w:t>aggiungono anche</w:t>
            </w:r>
            <w:proofErr w:type="gramEnd"/>
            <w:r w:rsidR="0002755D" w:rsidRPr="0002755D">
              <w:rPr>
                <w:sz w:val="16"/>
                <w:szCs w:val="16"/>
                <w:lang w:eastAsia="it-IT"/>
              </w:rPr>
              <w:t xml:space="preserve"> sali </w:t>
            </w:r>
            <w:proofErr w:type="spellStart"/>
            <w:r w:rsidR="0002755D" w:rsidRPr="0002755D">
              <w:rPr>
                <w:sz w:val="16"/>
                <w:szCs w:val="16"/>
                <w:lang w:eastAsia="it-IT"/>
              </w:rPr>
              <w:t>NPK</w:t>
            </w:r>
            <w:r w:rsidR="0002755D">
              <w:rPr>
                <w:sz w:val="16"/>
                <w:szCs w:val="16"/>
                <w:lang w:eastAsia="it-IT"/>
              </w:rPr>
              <w:t>x</w:t>
            </w:r>
            <w:proofErr w:type="spellEnd"/>
            <w:r w:rsidR="0002755D" w:rsidRPr="0002755D">
              <w:rPr>
                <w:sz w:val="16"/>
                <w:szCs w:val="16"/>
                <w:lang w:eastAsia="it-IT"/>
              </w:rPr>
              <w:t xml:space="preserve"> (contenenti azoto, fosforo e potassio) e CO2, che favoriscono la crescita algale.</w:t>
            </w:r>
            <w:r w:rsidR="0002755D">
              <w:rPr>
                <w:sz w:val="16"/>
                <w:szCs w:val="16"/>
                <w:lang w:eastAsia="it-IT"/>
              </w:rPr>
              <w:t xml:space="preserve"> </w:t>
            </w:r>
            <w:r w:rsidR="0002755D" w:rsidRPr="0002755D">
              <w:rPr>
                <w:sz w:val="16"/>
                <w:szCs w:val="16"/>
                <w:lang w:eastAsia="it-IT"/>
              </w:rPr>
              <w:t xml:space="preserve">La miscela, </w:t>
            </w:r>
            <w:proofErr w:type="gramStart"/>
            <w:r w:rsidR="0002755D" w:rsidRPr="0002755D">
              <w:rPr>
                <w:sz w:val="16"/>
                <w:szCs w:val="16"/>
                <w:lang w:eastAsia="it-IT"/>
              </w:rPr>
              <w:t>fortemente</w:t>
            </w:r>
            <w:proofErr w:type="gramEnd"/>
            <w:r w:rsidR="0002755D" w:rsidRPr="0002755D">
              <w:rPr>
                <w:sz w:val="16"/>
                <w:szCs w:val="16"/>
                <w:lang w:eastAsia="it-IT"/>
              </w:rPr>
              <w:t xml:space="preserve"> arricchita di microalghe, passa nella seconda parte della vasca, dove viene sottoposta agli</w:t>
            </w:r>
            <w:r w:rsidR="0002755D">
              <w:rPr>
                <w:sz w:val="16"/>
                <w:szCs w:val="16"/>
                <w:lang w:eastAsia="it-IT"/>
              </w:rPr>
              <w:t xml:space="preserve"> </w:t>
            </w:r>
            <w:r w:rsidR="0002755D" w:rsidRPr="0002755D">
              <w:rPr>
                <w:sz w:val="16"/>
                <w:szCs w:val="16"/>
                <w:lang w:eastAsia="it-IT"/>
              </w:rPr>
              <w:t xml:space="preserve">ultrasuoni che distruggono le alghe separandole in componenti oleiche e proteiche. </w:t>
            </w:r>
            <w:proofErr w:type="gramStart"/>
            <w:r w:rsidR="0002755D" w:rsidRPr="0002755D">
              <w:rPr>
                <w:sz w:val="16"/>
                <w:szCs w:val="16"/>
                <w:lang w:eastAsia="it-IT"/>
              </w:rPr>
              <w:t>Questa</w:t>
            </w:r>
            <w:proofErr w:type="gramEnd"/>
            <w:r w:rsidR="0002755D" w:rsidRPr="0002755D">
              <w:rPr>
                <w:sz w:val="16"/>
                <w:szCs w:val="16"/>
                <w:lang w:eastAsia="it-IT"/>
              </w:rPr>
              <w:t xml:space="preserve"> azione provoca la formazione di una nuova miscela acquosa in cui sono presenti una frazione oleica, una frazione proteica e una frazione neutra.</w:t>
            </w:r>
            <w:r w:rsidR="0002755D">
              <w:rPr>
                <w:sz w:val="16"/>
                <w:szCs w:val="16"/>
                <w:lang w:eastAsia="it-IT"/>
              </w:rPr>
              <w:t xml:space="preserve"> </w:t>
            </w:r>
            <w:r w:rsidR="0002755D" w:rsidRPr="0002755D">
              <w:rPr>
                <w:sz w:val="16"/>
                <w:szCs w:val="16"/>
                <w:lang w:eastAsia="it-IT"/>
              </w:rPr>
              <w:t>La nuova miscela acquosa subisce una separazione gravimetrica spontanea in modo tale che:</w:t>
            </w:r>
            <w:r w:rsidR="0002755D">
              <w:rPr>
                <w:sz w:val="16"/>
                <w:szCs w:val="16"/>
                <w:lang w:eastAsia="it-IT"/>
              </w:rPr>
              <w:t xml:space="preserve"> a) </w:t>
            </w:r>
            <w:r w:rsidR="0002755D" w:rsidRPr="0002755D">
              <w:rPr>
                <w:sz w:val="16"/>
                <w:szCs w:val="16"/>
                <w:lang w:eastAsia="it-IT"/>
              </w:rPr>
              <w:t>la frazione oleica, più leggera, migra nella parte</w:t>
            </w:r>
            <w:r w:rsidR="0002755D">
              <w:rPr>
                <w:sz w:val="16"/>
                <w:szCs w:val="16"/>
                <w:lang w:eastAsia="it-IT"/>
              </w:rPr>
              <w:t xml:space="preserve"> superiore della nuova miscela; b) </w:t>
            </w:r>
            <w:r w:rsidR="0002755D" w:rsidRPr="0002755D">
              <w:rPr>
                <w:sz w:val="16"/>
                <w:szCs w:val="16"/>
                <w:lang w:eastAsia="it-IT"/>
              </w:rPr>
              <w:t>la frazione proteica, più pesante, migra nella parte inferiore della nuova miscela;</w:t>
            </w:r>
            <w:r w:rsidR="0002755D">
              <w:rPr>
                <w:sz w:val="16"/>
                <w:szCs w:val="16"/>
                <w:lang w:eastAsia="it-IT"/>
              </w:rPr>
              <w:t xml:space="preserve"> c</w:t>
            </w:r>
            <w:proofErr w:type="gramStart"/>
            <w:r w:rsidR="0002755D">
              <w:rPr>
                <w:sz w:val="16"/>
                <w:szCs w:val="16"/>
                <w:lang w:eastAsia="it-IT"/>
              </w:rPr>
              <w:t>)</w:t>
            </w:r>
            <w:proofErr w:type="gramEnd"/>
            <w:r w:rsidR="0002755D">
              <w:rPr>
                <w:sz w:val="16"/>
                <w:szCs w:val="16"/>
                <w:lang w:eastAsia="it-IT"/>
              </w:rPr>
              <w:t xml:space="preserve"> </w:t>
            </w:r>
            <w:r w:rsidR="0002755D" w:rsidRPr="0002755D">
              <w:rPr>
                <w:sz w:val="16"/>
                <w:szCs w:val="16"/>
                <w:lang w:eastAsia="it-IT"/>
              </w:rPr>
              <w:t>la frazione neutra, composta quasi esclusivamente da acqua, rimane nella parte</w:t>
            </w:r>
            <w:r w:rsidR="0002755D">
              <w:rPr>
                <w:sz w:val="16"/>
                <w:szCs w:val="16"/>
                <w:lang w:eastAsia="it-IT"/>
              </w:rPr>
              <w:t xml:space="preserve"> intermedia della nuova miscela. </w:t>
            </w:r>
            <w:r w:rsidR="0002755D" w:rsidRPr="0002755D">
              <w:rPr>
                <w:sz w:val="16"/>
                <w:szCs w:val="16"/>
                <w:lang w:eastAsia="it-IT"/>
              </w:rPr>
              <w:t xml:space="preserve">Le tre frazioni </w:t>
            </w:r>
            <w:proofErr w:type="gramStart"/>
            <w:r w:rsidR="0002755D" w:rsidRPr="0002755D">
              <w:rPr>
                <w:sz w:val="16"/>
                <w:szCs w:val="16"/>
                <w:lang w:eastAsia="it-IT"/>
              </w:rPr>
              <w:t>vengono</w:t>
            </w:r>
            <w:proofErr w:type="gramEnd"/>
            <w:r w:rsidR="0002755D" w:rsidRPr="0002755D">
              <w:rPr>
                <w:sz w:val="16"/>
                <w:szCs w:val="16"/>
                <w:lang w:eastAsia="it-IT"/>
              </w:rPr>
              <w:t xml:space="preserve"> prelevate separatamente. La frazione neutra </w:t>
            </w:r>
            <w:proofErr w:type="gramStart"/>
            <w:r w:rsidR="0002755D" w:rsidRPr="0002755D">
              <w:rPr>
                <w:sz w:val="16"/>
                <w:szCs w:val="16"/>
                <w:lang w:eastAsia="it-IT"/>
              </w:rPr>
              <w:t>viene</w:t>
            </w:r>
            <w:proofErr w:type="gramEnd"/>
            <w:r w:rsidR="0002755D" w:rsidRPr="0002755D">
              <w:rPr>
                <w:sz w:val="16"/>
                <w:szCs w:val="16"/>
                <w:lang w:eastAsia="it-IT"/>
              </w:rPr>
              <w:t xml:space="preserve"> riciclata </w:t>
            </w:r>
            <w:r w:rsidR="0002755D">
              <w:rPr>
                <w:sz w:val="16"/>
                <w:szCs w:val="16"/>
                <w:lang w:eastAsia="it-IT"/>
              </w:rPr>
              <w:t xml:space="preserve">contenente </w:t>
            </w:r>
            <w:r w:rsidR="0002755D" w:rsidRPr="0002755D">
              <w:rPr>
                <w:sz w:val="16"/>
                <w:szCs w:val="16"/>
                <w:lang w:eastAsia="it-IT"/>
              </w:rPr>
              <w:t>inoculo per la miscela acquosa di partenza.</w:t>
            </w:r>
            <w:r w:rsidR="0002755D">
              <w:rPr>
                <w:sz w:val="16"/>
                <w:szCs w:val="16"/>
                <w:lang w:eastAsia="it-IT"/>
              </w:rPr>
              <w:t xml:space="preserve"> </w:t>
            </w:r>
            <w:r w:rsidR="0002755D" w:rsidRPr="0002755D">
              <w:rPr>
                <w:sz w:val="16"/>
                <w:szCs w:val="16"/>
                <w:lang w:eastAsia="it-IT"/>
              </w:rPr>
              <w:t>Il dispositivo proposto comprende:</w:t>
            </w:r>
            <w:r w:rsidR="0002755D">
              <w:rPr>
                <w:sz w:val="16"/>
                <w:szCs w:val="16"/>
                <w:lang w:eastAsia="it-IT"/>
              </w:rPr>
              <w:t xml:space="preserve"> a) </w:t>
            </w:r>
            <w:r w:rsidR="0002755D" w:rsidRPr="0002755D">
              <w:rPr>
                <w:sz w:val="16"/>
                <w:szCs w:val="16"/>
                <w:lang w:eastAsia="it-IT"/>
              </w:rPr>
              <w:t>una vasca predisposta per contenere la miscela acquosa;</w:t>
            </w:r>
            <w:r w:rsidR="0002755D">
              <w:rPr>
                <w:sz w:val="16"/>
                <w:szCs w:val="16"/>
                <w:lang w:eastAsia="it-IT"/>
              </w:rPr>
              <w:t xml:space="preserve"> b) </w:t>
            </w:r>
            <w:r w:rsidR="0002755D" w:rsidRPr="0002755D">
              <w:rPr>
                <w:sz w:val="16"/>
                <w:szCs w:val="16"/>
                <w:lang w:eastAsia="it-IT"/>
              </w:rPr>
              <w:t xml:space="preserve">una o più paratie predisposte a delimitare un percorso da un punto </w:t>
            </w:r>
            <w:proofErr w:type="gramStart"/>
            <w:r w:rsidR="0002755D" w:rsidRPr="0002755D">
              <w:rPr>
                <w:sz w:val="16"/>
                <w:szCs w:val="16"/>
                <w:lang w:eastAsia="it-IT"/>
              </w:rPr>
              <w:t xml:space="preserve">di </w:t>
            </w:r>
            <w:proofErr w:type="gramEnd"/>
            <w:r w:rsidR="0002755D" w:rsidRPr="0002755D">
              <w:rPr>
                <w:sz w:val="16"/>
                <w:szCs w:val="16"/>
                <w:lang w:eastAsia="it-IT"/>
              </w:rPr>
              <w:t>ingresso a un punto di uscita, dette paratie essendo pannelli diffusori omogenei di spettro radiativo adatto alla fase di coltura;</w:t>
            </w:r>
            <w:r w:rsidR="0002755D">
              <w:rPr>
                <w:sz w:val="16"/>
                <w:szCs w:val="16"/>
                <w:lang w:eastAsia="it-IT"/>
              </w:rPr>
              <w:t xml:space="preserve"> c) </w:t>
            </w:r>
            <w:r w:rsidR="0002755D" w:rsidRPr="0002755D">
              <w:rPr>
                <w:sz w:val="16"/>
                <w:szCs w:val="16"/>
                <w:lang w:eastAsia="it-IT"/>
              </w:rPr>
              <w:t>mezzi predisposti a fornire alla miscela fluida i sali NPK (sali contenenti azoto, fosforo e potassio) e CO2, detti mezzi essendo disposti lungo detto percorso;</w:t>
            </w:r>
            <w:r w:rsidR="00920C1A">
              <w:rPr>
                <w:sz w:val="16"/>
                <w:szCs w:val="16"/>
                <w:lang w:eastAsia="it-IT"/>
              </w:rPr>
              <w:t xml:space="preserve"> d) </w:t>
            </w:r>
            <w:r w:rsidR="0002755D" w:rsidRPr="0002755D">
              <w:rPr>
                <w:sz w:val="16"/>
                <w:szCs w:val="16"/>
                <w:lang w:eastAsia="it-IT"/>
              </w:rPr>
              <w:t> mezzi predisposti a produrre ultrasuoni, posizionati al punto finale di detto percorso, detti ultrasuoni essendo di potenza sufficiente a distruggere le alghe separandole in componenti oleiche e proteiche, dando origine a una nuova miscela fluida in cui sono presenti una fase oleica, una fase proteica e una fase neutra;</w:t>
            </w:r>
            <w:r w:rsidR="00920C1A">
              <w:rPr>
                <w:sz w:val="16"/>
                <w:szCs w:val="16"/>
                <w:lang w:eastAsia="it-IT"/>
              </w:rPr>
              <w:t xml:space="preserve"> e) </w:t>
            </w:r>
            <w:r w:rsidR="0002755D" w:rsidRPr="0002755D">
              <w:rPr>
                <w:sz w:val="16"/>
                <w:szCs w:val="16"/>
                <w:lang w:eastAsia="it-IT"/>
              </w:rPr>
              <w:t>mezzi predisposti a diffondere la detta nuova miscela fluida, al fine di effettuare una separazione gravimetrica delle dette fasi oleica, proteica e neutra;</w:t>
            </w:r>
            <w:r w:rsidR="00920C1A">
              <w:rPr>
                <w:sz w:val="16"/>
                <w:szCs w:val="16"/>
                <w:lang w:eastAsia="it-IT"/>
              </w:rPr>
              <w:t xml:space="preserve"> f) </w:t>
            </w:r>
            <w:r w:rsidR="0002755D" w:rsidRPr="0002755D">
              <w:rPr>
                <w:sz w:val="16"/>
                <w:szCs w:val="16"/>
                <w:lang w:eastAsia="it-IT"/>
              </w:rPr>
              <w:t>mezzi predisposti a raccogliere separatamente le dette fasi oleica, proteica e neutra.</w:t>
            </w:r>
            <w:r w:rsidR="00920C1A">
              <w:rPr>
                <w:sz w:val="16"/>
                <w:szCs w:val="16"/>
                <w:lang w:eastAsia="it-IT"/>
              </w:rPr>
              <w:t xml:space="preserve"> </w:t>
            </w:r>
          </w:p>
          <w:p w:rsidR="00920C1A" w:rsidRDefault="00920C1A" w:rsidP="00920C1A">
            <w:pPr>
              <w:ind w:left="720"/>
              <w:jc w:val="both"/>
              <w:rPr>
                <w:sz w:val="16"/>
                <w:szCs w:val="16"/>
                <w:lang w:eastAsia="it-IT"/>
              </w:rPr>
            </w:pPr>
          </w:p>
          <w:p w:rsidR="00920C1A" w:rsidRDefault="0002755D" w:rsidP="00920C1A">
            <w:pPr>
              <w:ind w:left="720"/>
              <w:jc w:val="both"/>
              <w:rPr>
                <w:sz w:val="16"/>
                <w:szCs w:val="16"/>
                <w:lang w:eastAsia="it-IT"/>
              </w:rPr>
            </w:pPr>
            <w:r w:rsidRPr="0002755D">
              <w:rPr>
                <w:sz w:val="16"/>
                <w:szCs w:val="16"/>
                <w:lang w:eastAsia="it-IT"/>
              </w:rPr>
              <w:t>Questo metodo e questo dispositivo presentano alcuni vantaggi rispetto alle tecniche tradizionali di coltivazione ed estrazione delle microalgh</w:t>
            </w:r>
            <w:r w:rsidR="00920C1A">
              <w:rPr>
                <w:sz w:val="16"/>
                <w:szCs w:val="16"/>
                <w:lang w:eastAsia="it-IT"/>
              </w:rPr>
              <w:t>e. Ad esempio:</w:t>
            </w:r>
            <w:r w:rsidRPr="0002755D">
              <w:rPr>
                <w:sz w:val="16"/>
                <w:szCs w:val="16"/>
                <w:lang w:eastAsia="it-IT"/>
              </w:rPr>
              <w:br/>
              <w:t>•</w:t>
            </w:r>
            <w:proofErr w:type="gramStart"/>
            <w:r w:rsidRPr="0002755D">
              <w:rPr>
                <w:sz w:val="16"/>
                <w:szCs w:val="16"/>
                <w:lang w:eastAsia="it-IT"/>
              </w:rPr>
              <w:t xml:space="preserve">  </w:t>
            </w:r>
            <w:proofErr w:type="gramEnd"/>
            <w:r w:rsidRPr="0002755D">
              <w:rPr>
                <w:sz w:val="16"/>
                <w:szCs w:val="16"/>
                <w:lang w:eastAsia="it-IT"/>
              </w:rPr>
              <w:t>Riducono lo spazio richiesto e si adattano all</w:t>
            </w:r>
            <w:r w:rsidR="00920C1A">
              <w:rPr>
                <w:sz w:val="16"/>
                <w:szCs w:val="16"/>
                <w:lang w:eastAsia="it-IT"/>
              </w:rPr>
              <w:t>a logistica urbana e suburbana;</w:t>
            </w:r>
          </w:p>
          <w:p w:rsidR="00920C1A" w:rsidRDefault="0002755D" w:rsidP="00920C1A">
            <w:pPr>
              <w:ind w:left="720"/>
              <w:jc w:val="both"/>
              <w:rPr>
                <w:sz w:val="16"/>
                <w:szCs w:val="16"/>
                <w:lang w:eastAsia="it-IT"/>
              </w:rPr>
            </w:pPr>
            <w:r w:rsidRPr="0002755D">
              <w:rPr>
                <w:sz w:val="16"/>
                <w:szCs w:val="16"/>
                <w:lang w:eastAsia="it-IT"/>
              </w:rPr>
              <w:t>•</w:t>
            </w:r>
            <w:proofErr w:type="gramStart"/>
            <w:r w:rsidRPr="0002755D">
              <w:rPr>
                <w:sz w:val="16"/>
                <w:szCs w:val="16"/>
                <w:lang w:eastAsia="it-IT"/>
              </w:rPr>
              <w:t xml:space="preserve">  </w:t>
            </w:r>
            <w:proofErr w:type="gramEnd"/>
            <w:r w:rsidRPr="0002755D">
              <w:rPr>
                <w:sz w:val="16"/>
                <w:szCs w:val="16"/>
                <w:lang w:eastAsia="it-IT"/>
              </w:rPr>
              <w:t>Sfruttano principalmente fonti energetiche rinnovabil</w:t>
            </w:r>
            <w:r w:rsidR="00920C1A">
              <w:rPr>
                <w:sz w:val="16"/>
                <w:szCs w:val="16"/>
                <w:lang w:eastAsia="it-IT"/>
              </w:rPr>
              <w:t>i e compatibili con l'ambiente;</w:t>
            </w:r>
          </w:p>
          <w:p w:rsidR="00920C1A" w:rsidRDefault="0002755D" w:rsidP="00920C1A">
            <w:pPr>
              <w:ind w:left="720"/>
              <w:jc w:val="both"/>
              <w:rPr>
                <w:sz w:val="16"/>
                <w:szCs w:val="16"/>
                <w:lang w:eastAsia="it-IT"/>
              </w:rPr>
            </w:pPr>
            <w:r w:rsidRPr="0002755D">
              <w:rPr>
                <w:sz w:val="16"/>
                <w:szCs w:val="16"/>
                <w:lang w:eastAsia="it-IT"/>
              </w:rPr>
              <w:t>•</w:t>
            </w:r>
            <w:proofErr w:type="gramStart"/>
            <w:r w:rsidRPr="0002755D">
              <w:rPr>
                <w:sz w:val="16"/>
                <w:szCs w:val="16"/>
                <w:lang w:eastAsia="it-IT"/>
              </w:rPr>
              <w:t xml:space="preserve">  </w:t>
            </w:r>
            <w:proofErr w:type="gramEnd"/>
            <w:r w:rsidRPr="0002755D">
              <w:rPr>
                <w:sz w:val="16"/>
                <w:szCs w:val="16"/>
                <w:lang w:eastAsia="it-IT"/>
              </w:rPr>
              <w:t>Ottengono indici elevati di crescita e un ciclo continuo di produzione dell</w:t>
            </w:r>
            <w:r w:rsidR="00920C1A">
              <w:rPr>
                <w:sz w:val="16"/>
                <w:szCs w:val="16"/>
                <w:lang w:eastAsia="it-IT"/>
              </w:rPr>
              <w:t>e frazioni oleiche e proteiche;</w:t>
            </w:r>
          </w:p>
          <w:p w:rsidR="00920C1A" w:rsidRDefault="0002755D" w:rsidP="00920C1A">
            <w:pPr>
              <w:ind w:left="720"/>
              <w:jc w:val="both"/>
              <w:rPr>
                <w:sz w:val="16"/>
                <w:szCs w:val="16"/>
                <w:lang w:eastAsia="it-IT"/>
              </w:rPr>
            </w:pPr>
            <w:r w:rsidRPr="0002755D">
              <w:rPr>
                <w:sz w:val="16"/>
                <w:szCs w:val="16"/>
                <w:lang w:eastAsia="it-IT"/>
              </w:rPr>
              <w:t>•</w:t>
            </w:r>
            <w:proofErr w:type="gramStart"/>
            <w:r w:rsidRPr="0002755D">
              <w:rPr>
                <w:sz w:val="16"/>
                <w:szCs w:val="16"/>
                <w:lang w:eastAsia="it-IT"/>
              </w:rPr>
              <w:t xml:space="preserve">  </w:t>
            </w:r>
            <w:proofErr w:type="gramEnd"/>
            <w:r w:rsidRPr="0002755D">
              <w:rPr>
                <w:sz w:val="16"/>
                <w:szCs w:val="16"/>
                <w:lang w:eastAsia="it-IT"/>
              </w:rPr>
              <w:t>Evitano il movimento meccanico della massa algale e la sua esposizio</w:t>
            </w:r>
            <w:r w:rsidR="00920C1A">
              <w:rPr>
                <w:sz w:val="16"/>
                <w:szCs w:val="16"/>
                <w:lang w:eastAsia="it-IT"/>
              </w:rPr>
              <w:t>ne ai cicli termici ambientali;</w:t>
            </w:r>
          </w:p>
          <w:p w:rsidR="00EF27DF" w:rsidRPr="0002755D" w:rsidRDefault="0002755D" w:rsidP="00920C1A">
            <w:pPr>
              <w:ind w:left="720"/>
              <w:jc w:val="both"/>
              <w:rPr>
                <w:sz w:val="16"/>
                <w:szCs w:val="16"/>
                <w:lang w:eastAsia="it-IT"/>
              </w:rPr>
            </w:pPr>
            <w:r w:rsidRPr="0002755D">
              <w:rPr>
                <w:sz w:val="16"/>
                <w:szCs w:val="16"/>
                <w:lang w:eastAsia="it-IT"/>
              </w:rPr>
              <w:t>•</w:t>
            </w:r>
            <w:proofErr w:type="gramStart"/>
            <w:r w:rsidRPr="0002755D">
              <w:rPr>
                <w:sz w:val="16"/>
                <w:szCs w:val="16"/>
                <w:lang w:eastAsia="it-IT"/>
              </w:rPr>
              <w:t xml:space="preserve">  </w:t>
            </w:r>
            <w:proofErr w:type="gramEnd"/>
            <w:r w:rsidRPr="0002755D">
              <w:rPr>
                <w:sz w:val="16"/>
                <w:szCs w:val="16"/>
                <w:lang w:eastAsia="it-IT"/>
              </w:rPr>
              <w:t>Limitano i rischi di contaminazione bio</w:t>
            </w:r>
            <w:r w:rsidR="00920C1A">
              <w:rPr>
                <w:sz w:val="16"/>
                <w:szCs w:val="16"/>
                <w:lang w:eastAsia="it-IT"/>
              </w:rPr>
              <w:t>logica e chimica dall'ambiente.</w:t>
            </w:r>
            <w:r w:rsidR="00187C86" w:rsidRPr="0002755D">
              <w:rPr>
                <w:sz w:val="16"/>
                <w:szCs w:val="16"/>
                <w:lang w:eastAsia="it-IT"/>
              </w:rPr>
              <w:t xml:space="preserve"> </w:t>
            </w:r>
          </w:p>
          <w:p w:rsidR="003C4743" w:rsidRPr="00413389" w:rsidRDefault="003C4743" w:rsidP="00367085">
            <w:pPr>
              <w:widowControl/>
              <w:autoSpaceDE/>
              <w:autoSpaceDN/>
              <w:jc w:val="both"/>
              <w:rPr>
                <w:sz w:val="18"/>
                <w:szCs w:val="18"/>
                <w:lang w:eastAsia="it-IT"/>
              </w:rPr>
            </w:pPr>
          </w:p>
          <w:p w:rsidR="00176D8D" w:rsidRPr="007F70FB" w:rsidRDefault="004A100D" w:rsidP="00390825">
            <w:pPr>
              <w:pStyle w:val="Corpodeltesto"/>
              <w:tabs>
                <w:tab w:val="left" w:pos="3153"/>
              </w:tabs>
              <w:spacing w:before="2"/>
              <w:jc w:val="right"/>
              <w:rPr>
                <w:b/>
                <w:i/>
                <w:sz w:val="24"/>
                <w:szCs w:val="24"/>
                <w:lang w:val="en-US"/>
              </w:rPr>
            </w:pPr>
            <w:hyperlink r:id="rId43" w:history="1"/>
            <w:hyperlink r:id="rId44" w:history="1">
              <w:r w:rsidR="00ED6F37" w:rsidRPr="007F70FB">
                <w:rPr>
                  <w:rStyle w:val="Collegamentoipertestuale"/>
                  <w:b/>
                  <w:i/>
                  <w:sz w:val="24"/>
                  <w:szCs w:val="24"/>
                  <w:lang w:val="en-US"/>
                </w:rPr>
                <w:t xml:space="preserve">SDGs </w:t>
              </w:r>
            </w:hyperlink>
            <w:hyperlink r:id="rId45" w:history="1"/>
            <w:hyperlink r:id="rId46" w:history="1">
              <w:r w:rsidR="00ED6F37" w:rsidRPr="007F70FB">
                <w:rPr>
                  <w:rStyle w:val="Collegamentoipertestuale"/>
                  <w:b/>
                  <w:i/>
                  <w:sz w:val="24"/>
                  <w:szCs w:val="24"/>
                  <w:lang w:val="en-US"/>
                </w:rPr>
                <w:t xml:space="preserve">/ </w:t>
              </w:r>
            </w:hyperlink>
            <w:hyperlink r:id="rId47" w:history="1"/>
            <w:hyperlink r:id="rId48" w:history="1">
              <w:proofErr w:type="spellStart"/>
              <w:r w:rsidR="00ED6F37" w:rsidRPr="007F70FB">
                <w:rPr>
                  <w:rStyle w:val="Collegamentoipertestuale"/>
                  <w:b/>
                  <w:i/>
                  <w:sz w:val="24"/>
                  <w:szCs w:val="24"/>
                  <w:lang w:val="en-US"/>
                </w:rPr>
                <w:t>UN_en</w:t>
              </w:r>
              <w:proofErr w:type="spellEnd"/>
            </w:hyperlink>
            <w:hyperlink r:id="rId49" w:history="1"/>
            <w:r w:rsidR="00ED6F37" w:rsidRPr="007F70FB">
              <w:rPr>
                <w:b/>
                <w:i/>
                <w:sz w:val="24"/>
                <w:szCs w:val="24"/>
                <w:lang w:val="en-US"/>
              </w:rPr>
              <w:t xml:space="preserve">  - </w:t>
            </w:r>
            <w:hyperlink r:id="rId50" w:history="1"/>
            <w:hyperlink r:id="rId51" w:history="1">
              <w:r w:rsidR="00ED6F37" w:rsidRPr="007F70FB">
                <w:rPr>
                  <w:rStyle w:val="Collegamentoipertestuale"/>
                  <w:b/>
                  <w:i/>
                  <w:sz w:val="24"/>
                  <w:szCs w:val="24"/>
                  <w:lang w:val="en-US"/>
                </w:rPr>
                <w:t xml:space="preserve">SDGs </w:t>
              </w:r>
            </w:hyperlink>
            <w:hyperlink r:id="rId52" w:history="1"/>
            <w:hyperlink r:id="rId53" w:history="1">
              <w:r w:rsidR="00ED6F37" w:rsidRPr="007F70FB">
                <w:rPr>
                  <w:rStyle w:val="Collegamentoipertestuale"/>
                  <w:b/>
                  <w:i/>
                  <w:sz w:val="24"/>
                  <w:szCs w:val="24"/>
                  <w:lang w:val="en-US"/>
                </w:rPr>
                <w:t xml:space="preserve">/ </w:t>
              </w:r>
            </w:hyperlink>
            <w:hyperlink r:id="rId54" w:history="1"/>
            <w:hyperlink r:id="rId55" w:history="1">
              <w:proofErr w:type="spellStart"/>
              <w:r w:rsidR="00ED6F37" w:rsidRPr="007F70FB">
                <w:rPr>
                  <w:rStyle w:val="Collegamentoipertestuale"/>
                  <w:b/>
                  <w:i/>
                  <w:sz w:val="24"/>
                  <w:szCs w:val="24"/>
                  <w:lang w:val="en-US"/>
                </w:rPr>
                <w:t>UN_it</w:t>
              </w:r>
              <w:proofErr w:type="spellEnd"/>
            </w:hyperlink>
            <w:hyperlink r:id="rId56" w:history="1"/>
            <w:r w:rsidR="00ED6F37" w:rsidRPr="007F70FB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7F70FB" w:rsidRPr="009F2F00" w:rsidRDefault="007F70FB" w:rsidP="007F70FB">
            <w:pPr>
              <w:tabs>
                <w:tab w:val="left" w:pos="1902"/>
              </w:tabs>
              <w:jc w:val="right"/>
              <w:rPr>
                <w:lang w:val="en-US"/>
              </w:rPr>
            </w:pPr>
            <w:r w:rsidRPr="009F2F00">
              <w:rPr>
                <w:i/>
                <w:sz w:val="18"/>
                <w:szCs w:val="18"/>
                <w:lang w:val="en-US" w:eastAsia="it-IT"/>
              </w:rPr>
              <w:t xml:space="preserve">Full Strategy to </w:t>
            </w:r>
            <w:hyperlink r:id="rId57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1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58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2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59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3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60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4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61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5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62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6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63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7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64" w:history="1">
              <w:r w:rsidRPr="009F2F00">
                <w:rPr>
                  <w:rStyle w:val="Collegamentoipertestuale"/>
                  <w:b/>
                  <w:i/>
                  <w:color w:val="0070C0"/>
                  <w:sz w:val="16"/>
                  <w:szCs w:val="16"/>
                  <w:lang w:val="en-US"/>
                </w:rPr>
                <w:t>8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65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9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66" w:history="1">
              <w:r w:rsidRPr="009F2F00">
                <w:rPr>
                  <w:rStyle w:val="Collegamentoipertestuale"/>
                  <w:b/>
                  <w:i/>
                  <w:color w:val="0070C0"/>
                  <w:sz w:val="16"/>
                  <w:szCs w:val="16"/>
                  <w:lang w:val="en-US"/>
                </w:rPr>
                <w:t>10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67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11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68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12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69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13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70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14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71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15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72" w:history="1">
              <w:r w:rsidRPr="009F2F00">
                <w:rPr>
                  <w:rStyle w:val="Collegamentoipertestuale"/>
                  <w:b/>
                  <w:i/>
                  <w:color w:val="0070C0"/>
                  <w:sz w:val="16"/>
                  <w:szCs w:val="16"/>
                  <w:lang w:val="en-US"/>
                </w:rPr>
                <w:t>16</w:t>
              </w:r>
            </w:hyperlink>
            <w:r w:rsidRPr="009F2F00">
              <w:rPr>
                <w:rStyle w:val="badge"/>
                <w:b/>
                <w:i/>
                <w:color w:val="0070C0"/>
                <w:sz w:val="16"/>
                <w:szCs w:val="16"/>
                <w:lang w:val="en-US"/>
              </w:rPr>
              <w:t xml:space="preserve"> </w:t>
            </w:r>
            <w:hyperlink r:id="rId73" w:history="1">
              <w:r w:rsidRPr="009F2F00">
                <w:rPr>
                  <w:rStyle w:val="Collegamentoipertestuale"/>
                  <w:b/>
                  <w:i/>
                  <w:color w:val="0070C0"/>
                  <w:sz w:val="16"/>
                  <w:szCs w:val="16"/>
                  <w:lang w:val="en-US"/>
                </w:rPr>
                <w:t>17</w:t>
              </w:r>
            </w:hyperlink>
            <w:r w:rsidRPr="009F2F00">
              <w:rPr>
                <w:rStyle w:val="badge"/>
                <w:sz w:val="18"/>
                <w:szCs w:val="18"/>
                <w:lang w:val="en-US"/>
              </w:rPr>
              <w:t xml:space="preserve">   </w:t>
            </w:r>
            <w:hyperlink r:id="rId74" w:history="1">
              <w:r w:rsidRPr="009F2F00">
                <w:rPr>
                  <w:rStyle w:val="Enfasicorsivo"/>
                  <w:b/>
                  <w:bCs/>
                  <w:color w:val="008000"/>
                  <w:sz w:val="24"/>
                  <w:szCs w:val="24"/>
                  <w:u w:val="single"/>
                  <w:lang w:val="en-US"/>
                </w:rPr>
                <w:t>SDGs/UN</w:t>
              </w:r>
            </w:hyperlink>
            <w:r w:rsidRPr="009F2F00">
              <w:rPr>
                <w:rStyle w:val="badge"/>
                <w:b/>
                <w:sz w:val="24"/>
                <w:szCs w:val="24"/>
                <w:lang w:val="en-US"/>
              </w:rPr>
              <w:t xml:space="preserve"> </w:t>
            </w:r>
            <w:r w:rsidRPr="009F2F00">
              <w:rPr>
                <w:b/>
                <w:i/>
                <w:sz w:val="24"/>
                <w:szCs w:val="24"/>
                <w:lang w:val="en-US" w:eastAsia="it-IT"/>
              </w:rPr>
              <w:t xml:space="preserve">- </w:t>
            </w:r>
            <w:hyperlink r:id="rId75" w:history="1">
              <w:r w:rsidRPr="009F2F00">
                <w:rPr>
                  <w:rStyle w:val="Collegamentoipertestuale"/>
                  <w:b/>
                  <w:i/>
                  <w:sz w:val="24"/>
                  <w:szCs w:val="24"/>
                  <w:lang w:val="en-US" w:eastAsia="it-IT"/>
                </w:rPr>
                <w:t>http://www.expotv1.com/ESCP_Hello.htm</w:t>
              </w:r>
            </w:hyperlink>
          </w:p>
          <w:p w:rsidR="003C4743" w:rsidRPr="007F70FB" w:rsidRDefault="00ED6F37" w:rsidP="00ED6F37">
            <w:pPr>
              <w:pStyle w:val="Corpodeltesto"/>
              <w:spacing w:before="2"/>
              <w:jc w:val="right"/>
              <w:rPr>
                <w:b/>
                <w:lang w:val="en-US"/>
              </w:rPr>
            </w:pPr>
            <w:r w:rsidRPr="007F70FB">
              <w:rPr>
                <w:b/>
                <w:lang w:val="en-US"/>
              </w:rPr>
              <w:t xml:space="preserve"> </w:t>
            </w:r>
          </w:p>
        </w:tc>
      </w:tr>
      <w:bookmarkEnd w:id="0"/>
    </w:tbl>
    <w:p w:rsidR="005749CC" w:rsidRPr="009F2F00" w:rsidRDefault="005749CC" w:rsidP="00F06098">
      <w:pPr>
        <w:rPr>
          <w:sz w:val="16"/>
          <w:szCs w:val="16"/>
          <w:lang w:val="en-US"/>
        </w:rPr>
      </w:pPr>
    </w:p>
    <w:sectPr w:rsidR="005749CC" w:rsidRPr="009F2F00" w:rsidSect="000E11E1">
      <w:pgSz w:w="11910" w:h="16840"/>
      <w:pgMar w:top="500" w:right="560" w:bottom="280" w:left="680" w:header="720" w:footer="720" w:gutter="0"/>
      <w:pgBorders w:offsetFrom="page">
        <w:top w:val="single" w:sz="4" w:space="24" w:color="000000"/>
        <w:left w:val="single" w:sz="4" w:space="27" w:color="000000"/>
        <w:bottom w:val="single" w:sz="4" w:space="24" w:color="000000"/>
        <w:right w:val="single" w:sz="4" w:space="20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06A6"/>
    <w:multiLevelType w:val="hybridMultilevel"/>
    <w:tmpl w:val="5852B9D4"/>
    <w:lvl w:ilvl="0" w:tplc="8F3C52D4">
      <w:start w:val="1"/>
      <w:numFmt w:val="decimal"/>
      <w:lvlText w:val="%1)"/>
      <w:lvlJc w:val="left"/>
      <w:pPr>
        <w:ind w:left="827" w:hanging="360"/>
      </w:pPr>
      <w:rPr>
        <w:rFonts w:hint="default"/>
        <w:b/>
        <w:bCs/>
        <w:spacing w:val="0"/>
        <w:w w:val="99"/>
        <w:lang w:val="it-IT" w:eastAsia="en-US" w:bidi="ar-SA"/>
      </w:rPr>
    </w:lvl>
    <w:lvl w:ilvl="1" w:tplc="FF283A40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2" w:tplc="2092FCB8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E9AAD596">
      <w:numFmt w:val="bullet"/>
      <w:lvlText w:val="•"/>
      <w:lvlJc w:val="left"/>
      <w:pPr>
        <w:ind w:left="3773" w:hanging="360"/>
      </w:pPr>
      <w:rPr>
        <w:rFonts w:hint="default"/>
        <w:lang w:val="it-IT" w:eastAsia="en-US" w:bidi="ar-SA"/>
      </w:rPr>
    </w:lvl>
    <w:lvl w:ilvl="4" w:tplc="58366FE4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E53CCB00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3CCCB812">
      <w:numFmt w:val="bullet"/>
      <w:lvlText w:val="•"/>
      <w:lvlJc w:val="left"/>
      <w:pPr>
        <w:ind w:left="6727" w:hanging="360"/>
      </w:pPr>
      <w:rPr>
        <w:rFonts w:hint="default"/>
        <w:lang w:val="it-IT" w:eastAsia="en-US" w:bidi="ar-SA"/>
      </w:rPr>
    </w:lvl>
    <w:lvl w:ilvl="7" w:tplc="27FC5242">
      <w:numFmt w:val="bullet"/>
      <w:lvlText w:val="•"/>
      <w:lvlJc w:val="left"/>
      <w:pPr>
        <w:ind w:left="7712" w:hanging="360"/>
      </w:pPr>
      <w:rPr>
        <w:rFonts w:hint="default"/>
        <w:lang w:val="it-IT" w:eastAsia="en-US" w:bidi="ar-SA"/>
      </w:rPr>
    </w:lvl>
    <w:lvl w:ilvl="8" w:tplc="26E0EBBC">
      <w:numFmt w:val="bullet"/>
      <w:lvlText w:val="•"/>
      <w:lvlJc w:val="left"/>
      <w:pPr>
        <w:ind w:left="8697" w:hanging="360"/>
      </w:pPr>
      <w:rPr>
        <w:rFonts w:hint="default"/>
        <w:lang w:val="it-IT" w:eastAsia="en-US" w:bidi="ar-SA"/>
      </w:rPr>
    </w:lvl>
  </w:abstractNum>
  <w:abstractNum w:abstractNumId="1">
    <w:nsid w:val="317932FB"/>
    <w:multiLevelType w:val="multilevel"/>
    <w:tmpl w:val="F1B8E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1517F8"/>
    <w:multiLevelType w:val="hybridMultilevel"/>
    <w:tmpl w:val="78DAB406"/>
    <w:lvl w:ilvl="0" w:tplc="EE8E4FC6">
      <w:start w:val="1"/>
      <w:numFmt w:val="decimal"/>
      <w:lvlText w:val="%1)"/>
      <w:lvlJc w:val="left"/>
      <w:pPr>
        <w:ind w:left="827" w:hanging="360"/>
      </w:pPr>
      <w:rPr>
        <w:rFonts w:hint="default"/>
        <w:b/>
        <w:bCs/>
        <w:spacing w:val="0"/>
        <w:w w:val="99"/>
        <w:lang w:val="it-IT" w:eastAsia="en-US" w:bidi="ar-SA"/>
      </w:rPr>
    </w:lvl>
    <w:lvl w:ilvl="1" w:tplc="C464CF3C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2" w:tplc="C8723222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D2B867B2">
      <w:numFmt w:val="bullet"/>
      <w:lvlText w:val="•"/>
      <w:lvlJc w:val="left"/>
      <w:pPr>
        <w:ind w:left="3773" w:hanging="360"/>
      </w:pPr>
      <w:rPr>
        <w:rFonts w:hint="default"/>
        <w:lang w:val="it-IT" w:eastAsia="en-US" w:bidi="ar-SA"/>
      </w:rPr>
    </w:lvl>
    <w:lvl w:ilvl="4" w:tplc="9ECEE002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6FF6BBBC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CB5866CA">
      <w:numFmt w:val="bullet"/>
      <w:lvlText w:val="•"/>
      <w:lvlJc w:val="left"/>
      <w:pPr>
        <w:ind w:left="6727" w:hanging="360"/>
      </w:pPr>
      <w:rPr>
        <w:rFonts w:hint="default"/>
        <w:lang w:val="it-IT" w:eastAsia="en-US" w:bidi="ar-SA"/>
      </w:rPr>
    </w:lvl>
    <w:lvl w:ilvl="7" w:tplc="E56C1A70">
      <w:numFmt w:val="bullet"/>
      <w:lvlText w:val="•"/>
      <w:lvlJc w:val="left"/>
      <w:pPr>
        <w:ind w:left="7712" w:hanging="360"/>
      </w:pPr>
      <w:rPr>
        <w:rFonts w:hint="default"/>
        <w:lang w:val="it-IT" w:eastAsia="en-US" w:bidi="ar-SA"/>
      </w:rPr>
    </w:lvl>
    <w:lvl w:ilvl="8" w:tplc="BDC0F3A2">
      <w:numFmt w:val="bullet"/>
      <w:lvlText w:val="•"/>
      <w:lvlJc w:val="left"/>
      <w:pPr>
        <w:ind w:left="8697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E11E1"/>
    <w:rsid w:val="0002755D"/>
    <w:rsid w:val="00036812"/>
    <w:rsid w:val="000577C8"/>
    <w:rsid w:val="00062437"/>
    <w:rsid w:val="00074335"/>
    <w:rsid w:val="00083FD2"/>
    <w:rsid w:val="00085FED"/>
    <w:rsid w:val="00094E1A"/>
    <w:rsid w:val="000D47F7"/>
    <w:rsid w:val="000E11E1"/>
    <w:rsid w:val="000E31BC"/>
    <w:rsid w:val="000F3502"/>
    <w:rsid w:val="000F5A27"/>
    <w:rsid w:val="00107809"/>
    <w:rsid w:val="00107893"/>
    <w:rsid w:val="001122FB"/>
    <w:rsid w:val="00112345"/>
    <w:rsid w:val="001257ED"/>
    <w:rsid w:val="001262B8"/>
    <w:rsid w:val="0013138C"/>
    <w:rsid w:val="0013392A"/>
    <w:rsid w:val="001355C8"/>
    <w:rsid w:val="00135BA9"/>
    <w:rsid w:val="001608E0"/>
    <w:rsid w:val="001716D4"/>
    <w:rsid w:val="00176D8D"/>
    <w:rsid w:val="0018122D"/>
    <w:rsid w:val="001869DB"/>
    <w:rsid w:val="00187C86"/>
    <w:rsid w:val="001B66DA"/>
    <w:rsid w:val="001C02EC"/>
    <w:rsid w:val="001D71F8"/>
    <w:rsid w:val="001E0D70"/>
    <w:rsid w:val="001E458F"/>
    <w:rsid w:val="001E5CE1"/>
    <w:rsid w:val="001F0A0A"/>
    <w:rsid w:val="00214931"/>
    <w:rsid w:val="00217EC2"/>
    <w:rsid w:val="00225466"/>
    <w:rsid w:val="00252055"/>
    <w:rsid w:val="00252528"/>
    <w:rsid w:val="00276E6E"/>
    <w:rsid w:val="00281FCA"/>
    <w:rsid w:val="00290564"/>
    <w:rsid w:val="00290C4B"/>
    <w:rsid w:val="00291000"/>
    <w:rsid w:val="002A5261"/>
    <w:rsid w:val="002B16C5"/>
    <w:rsid w:val="002B4E32"/>
    <w:rsid w:val="002B6C63"/>
    <w:rsid w:val="002C6851"/>
    <w:rsid w:val="002E00CE"/>
    <w:rsid w:val="002E0B6E"/>
    <w:rsid w:val="002F0413"/>
    <w:rsid w:val="00304124"/>
    <w:rsid w:val="003076F2"/>
    <w:rsid w:val="003115A5"/>
    <w:rsid w:val="00334A20"/>
    <w:rsid w:val="00336FDD"/>
    <w:rsid w:val="00337646"/>
    <w:rsid w:val="0033774C"/>
    <w:rsid w:val="00342168"/>
    <w:rsid w:val="00345401"/>
    <w:rsid w:val="00367085"/>
    <w:rsid w:val="003748E5"/>
    <w:rsid w:val="00382606"/>
    <w:rsid w:val="00390825"/>
    <w:rsid w:val="00393875"/>
    <w:rsid w:val="00395F1B"/>
    <w:rsid w:val="003A1D60"/>
    <w:rsid w:val="003A4D6C"/>
    <w:rsid w:val="003C4743"/>
    <w:rsid w:val="003D33EC"/>
    <w:rsid w:val="00400385"/>
    <w:rsid w:val="00413389"/>
    <w:rsid w:val="00414E31"/>
    <w:rsid w:val="00415851"/>
    <w:rsid w:val="0042494A"/>
    <w:rsid w:val="00424963"/>
    <w:rsid w:val="00425F13"/>
    <w:rsid w:val="00430CF8"/>
    <w:rsid w:val="00441773"/>
    <w:rsid w:val="004424D0"/>
    <w:rsid w:val="00455866"/>
    <w:rsid w:val="00463676"/>
    <w:rsid w:val="00475296"/>
    <w:rsid w:val="0048170E"/>
    <w:rsid w:val="00487B06"/>
    <w:rsid w:val="00495C72"/>
    <w:rsid w:val="004A100D"/>
    <w:rsid w:val="004B4160"/>
    <w:rsid w:val="004D373F"/>
    <w:rsid w:val="004E1858"/>
    <w:rsid w:val="00513DB7"/>
    <w:rsid w:val="005476FD"/>
    <w:rsid w:val="005509B5"/>
    <w:rsid w:val="00566E41"/>
    <w:rsid w:val="005749CC"/>
    <w:rsid w:val="00584CAA"/>
    <w:rsid w:val="00594D1F"/>
    <w:rsid w:val="005B1B45"/>
    <w:rsid w:val="005B5A12"/>
    <w:rsid w:val="005C32BB"/>
    <w:rsid w:val="005E1D8A"/>
    <w:rsid w:val="00607046"/>
    <w:rsid w:val="0063591F"/>
    <w:rsid w:val="006360B8"/>
    <w:rsid w:val="006709BE"/>
    <w:rsid w:val="0067180B"/>
    <w:rsid w:val="00673A22"/>
    <w:rsid w:val="006821A3"/>
    <w:rsid w:val="00682B4C"/>
    <w:rsid w:val="00694181"/>
    <w:rsid w:val="006E06AB"/>
    <w:rsid w:val="006E638A"/>
    <w:rsid w:val="0070085A"/>
    <w:rsid w:val="00707EF0"/>
    <w:rsid w:val="007132B5"/>
    <w:rsid w:val="007262F4"/>
    <w:rsid w:val="00731141"/>
    <w:rsid w:val="007315D5"/>
    <w:rsid w:val="00741C0F"/>
    <w:rsid w:val="00753BB3"/>
    <w:rsid w:val="00763A06"/>
    <w:rsid w:val="00763A7B"/>
    <w:rsid w:val="0076657D"/>
    <w:rsid w:val="00766D09"/>
    <w:rsid w:val="00767DB4"/>
    <w:rsid w:val="00771EE0"/>
    <w:rsid w:val="00774C56"/>
    <w:rsid w:val="0077736D"/>
    <w:rsid w:val="00780FCB"/>
    <w:rsid w:val="007836B7"/>
    <w:rsid w:val="00786EC4"/>
    <w:rsid w:val="007A7EC5"/>
    <w:rsid w:val="007C28FA"/>
    <w:rsid w:val="007C2A50"/>
    <w:rsid w:val="007E7336"/>
    <w:rsid w:val="007F593C"/>
    <w:rsid w:val="007F70FB"/>
    <w:rsid w:val="0080184F"/>
    <w:rsid w:val="0081169C"/>
    <w:rsid w:val="008126F2"/>
    <w:rsid w:val="008164B5"/>
    <w:rsid w:val="00820FD0"/>
    <w:rsid w:val="00831026"/>
    <w:rsid w:val="00851A52"/>
    <w:rsid w:val="00853B11"/>
    <w:rsid w:val="00886C6C"/>
    <w:rsid w:val="008C709F"/>
    <w:rsid w:val="008E4C8F"/>
    <w:rsid w:val="009034E5"/>
    <w:rsid w:val="00920C1A"/>
    <w:rsid w:val="009243F8"/>
    <w:rsid w:val="00924581"/>
    <w:rsid w:val="00925065"/>
    <w:rsid w:val="00927437"/>
    <w:rsid w:val="00941E58"/>
    <w:rsid w:val="00954B7E"/>
    <w:rsid w:val="00962065"/>
    <w:rsid w:val="00962335"/>
    <w:rsid w:val="00962911"/>
    <w:rsid w:val="00964D49"/>
    <w:rsid w:val="00983986"/>
    <w:rsid w:val="00994469"/>
    <w:rsid w:val="009A1603"/>
    <w:rsid w:val="009A5163"/>
    <w:rsid w:val="009B035B"/>
    <w:rsid w:val="009D1867"/>
    <w:rsid w:val="009D4A5D"/>
    <w:rsid w:val="009E211D"/>
    <w:rsid w:val="009E74DC"/>
    <w:rsid w:val="009F1576"/>
    <w:rsid w:val="009F2F00"/>
    <w:rsid w:val="009F56CE"/>
    <w:rsid w:val="00A024FE"/>
    <w:rsid w:val="00A04EFE"/>
    <w:rsid w:val="00A0550F"/>
    <w:rsid w:val="00A23780"/>
    <w:rsid w:val="00A2543E"/>
    <w:rsid w:val="00A2612F"/>
    <w:rsid w:val="00A30B46"/>
    <w:rsid w:val="00A44218"/>
    <w:rsid w:val="00A66A14"/>
    <w:rsid w:val="00A675C2"/>
    <w:rsid w:val="00A733B1"/>
    <w:rsid w:val="00A75153"/>
    <w:rsid w:val="00A9270C"/>
    <w:rsid w:val="00AC777F"/>
    <w:rsid w:val="00AD35B8"/>
    <w:rsid w:val="00AE764E"/>
    <w:rsid w:val="00AF4A38"/>
    <w:rsid w:val="00B011FE"/>
    <w:rsid w:val="00B049F3"/>
    <w:rsid w:val="00B1026A"/>
    <w:rsid w:val="00B34D78"/>
    <w:rsid w:val="00B40C33"/>
    <w:rsid w:val="00B54718"/>
    <w:rsid w:val="00B57EDF"/>
    <w:rsid w:val="00B91017"/>
    <w:rsid w:val="00BA3FD1"/>
    <w:rsid w:val="00BD33EC"/>
    <w:rsid w:val="00BD4D9F"/>
    <w:rsid w:val="00BF112A"/>
    <w:rsid w:val="00C02A67"/>
    <w:rsid w:val="00C14F14"/>
    <w:rsid w:val="00C254A8"/>
    <w:rsid w:val="00C61A0B"/>
    <w:rsid w:val="00C62A7D"/>
    <w:rsid w:val="00C6646B"/>
    <w:rsid w:val="00C71D12"/>
    <w:rsid w:val="00C721C3"/>
    <w:rsid w:val="00C976EC"/>
    <w:rsid w:val="00C97FF3"/>
    <w:rsid w:val="00CA7086"/>
    <w:rsid w:val="00CB091B"/>
    <w:rsid w:val="00CB2893"/>
    <w:rsid w:val="00CB3630"/>
    <w:rsid w:val="00CC310A"/>
    <w:rsid w:val="00CC5814"/>
    <w:rsid w:val="00CD0918"/>
    <w:rsid w:val="00CD77D9"/>
    <w:rsid w:val="00CE162C"/>
    <w:rsid w:val="00D078A9"/>
    <w:rsid w:val="00D26F5B"/>
    <w:rsid w:val="00D55645"/>
    <w:rsid w:val="00D577AF"/>
    <w:rsid w:val="00D8080B"/>
    <w:rsid w:val="00D9003E"/>
    <w:rsid w:val="00D905A3"/>
    <w:rsid w:val="00DA05F7"/>
    <w:rsid w:val="00DA5544"/>
    <w:rsid w:val="00DB6AE1"/>
    <w:rsid w:val="00DC3567"/>
    <w:rsid w:val="00DD1DBC"/>
    <w:rsid w:val="00DE1145"/>
    <w:rsid w:val="00DE484A"/>
    <w:rsid w:val="00DE7EE3"/>
    <w:rsid w:val="00DF0637"/>
    <w:rsid w:val="00DF5CFE"/>
    <w:rsid w:val="00E001FE"/>
    <w:rsid w:val="00E052E8"/>
    <w:rsid w:val="00E1084B"/>
    <w:rsid w:val="00E266D9"/>
    <w:rsid w:val="00E348BC"/>
    <w:rsid w:val="00E555B5"/>
    <w:rsid w:val="00E6056F"/>
    <w:rsid w:val="00E92F1C"/>
    <w:rsid w:val="00EA4526"/>
    <w:rsid w:val="00EB7C56"/>
    <w:rsid w:val="00EC3FC0"/>
    <w:rsid w:val="00ED5DFE"/>
    <w:rsid w:val="00ED6F37"/>
    <w:rsid w:val="00EF27DF"/>
    <w:rsid w:val="00F06098"/>
    <w:rsid w:val="00F126D0"/>
    <w:rsid w:val="00F216B6"/>
    <w:rsid w:val="00F30D89"/>
    <w:rsid w:val="00F35E74"/>
    <w:rsid w:val="00F42675"/>
    <w:rsid w:val="00F427DC"/>
    <w:rsid w:val="00F4525F"/>
    <w:rsid w:val="00F4541B"/>
    <w:rsid w:val="00F63F1E"/>
    <w:rsid w:val="00F647AB"/>
    <w:rsid w:val="00F66249"/>
    <w:rsid w:val="00F84154"/>
    <w:rsid w:val="00FA2106"/>
    <w:rsid w:val="00FA4D8A"/>
    <w:rsid w:val="00FA6DA1"/>
    <w:rsid w:val="00FA7713"/>
    <w:rsid w:val="00FC7818"/>
    <w:rsid w:val="00FD6015"/>
    <w:rsid w:val="00FD7D80"/>
    <w:rsid w:val="00FE1362"/>
    <w:rsid w:val="00FE691E"/>
    <w:rsid w:val="00FF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E11E1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11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E11E1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0E11E1"/>
    <w:pPr>
      <w:spacing w:before="1" w:line="828" w:lineRule="exact"/>
      <w:ind w:left="8749"/>
      <w:outlineLvl w:val="1"/>
    </w:pPr>
    <w:rPr>
      <w:b/>
      <w:bCs/>
      <w:i/>
      <w:iCs/>
      <w:sz w:val="72"/>
      <w:szCs w:val="72"/>
    </w:rPr>
  </w:style>
  <w:style w:type="paragraph" w:customStyle="1" w:styleId="Heading2">
    <w:name w:val="Heading 2"/>
    <w:basedOn w:val="Normale"/>
    <w:uiPriority w:val="1"/>
    <w:qFormat/>
    <w:rsid w:val="000E11E1"/>
    <w:pPr>
      <w:spacing w:before="42" w:line="412" w:lineRule="exact"/>
      <w:ind w:left="2947"/>
      <w:outlineLvl w:val="2"/>
    </w:pPr>
    <w:rPr>
      <w:b/>
      <w:bCs/>
      <w:sz w:val="36"/>
      <w:szCs w:val="36"/>
    </w:rPr>
  </w:style>
  <w:style w:type="paragraph" w:customStyle="1" w:styleId="Heading3">
    <w:name w:val="Heading 3"/>
    <w:basedOn w:val="Normale"/>
    <w:uiPriority w:val="1"/>
    <w:qFormat/>
    <w:rsid w:val="000E11E1"/>
    <w:pPr>
      <w:spacing w:line="276" w:lineRule="exact"/>
      <w:ind w:left="8816"/>
      <w:outlineLvl w:val="3"/>
    </w:pPr>
    <w:rPr>
      <w:b/>
      <w:bCs/>
      <w:i/>
      <w:iCs/>
      <w:sz w:val="24"/>
      <w:szCs w:val="24"/>
    </w:rPr>
  </w:style>
  <w:style w:type="paragraph" w:customStyle="1" w:styleId="Heading4">
    <w:name w:val="Heading 4"/>
    <w:basedOn w:val="Normale"/>
    <w:uiPriority w:val="1"/>
    <w:qFormat/>
    <w:rsid w:val="000E11E1"/>
    <w:pPr>
      <w:ind w:left="107" w:right="118"/>
      <w:jc w:val="both"/>
      <w:outlineLvl w:val="4"/>
    </w:pPr>
    <w:rPr>
      <w:sz w:val="20"/>
      <w:szCs w:val="20"/>
    </w:rPr>
  </w:style>
  <w:style w:type="paragraph" w:customStyle="1" w:styleId="Heading5">
    <w:name w:val="Heading 5"/>
    <w:basedOn w:val="Normale"/>
    <w:uiPriority w:val="1"/>
    <w:qFormat/>
    <w:rsid w:val="000E11E1"/>
    <w:pPr>
      <w:ind w:left="815"/>
      <w:jc w:val="both"/>
      <w:outlineLvl w:val="5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0E11E1"/>
    <w:pPr>
      <w:spacing w:before="4"/>
      <w:ind w:left="827" w:right="11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0E11E1"/>
  </w:style>
  <w:style w:type="character" w:styleId="Collegamentoipertestuale">
    <w:name w:val="Hyperlink"/>
    <w:basedOn w:val="Carpredefinitoparagrafo"/>
    <w:uiPriority w:val="99"/>
    <w:unhideWhenUsed/>
    <w:rsid w:val="006709BE"/>
    <w:rPr>
      <w:color w:val="0000FF" w:themeColor="hyperlink"/>
      <w:u w:val="single"/>
    </w:rPr>
  </w:style>
  <w:style w:type="character" w:customStyle="1" w:styleId="hwtze">
    <w:name w:val="hwtze"/>
    <w:basedOn w:val="Carpredefinitoparagrafo"/>
    <w:rsid w:val="007836B7"/>
  </w:style>
  <w:style w:type="character" w:customStyle="1" w:styleId="rynqvb">
    <w:name w:val="rynqvb"/>
    <w:basedOn w:val="Carpredefinitoparagrafo"/>
    <w:rsid w:val="007836B7"/>
  </w:style>
  <w:style w:type="table" w:styleId="Grigliatabella">
    <w:name w:val="Table Grid"/>
    <w:basedOn w:val="Tabellanormale"/>
    <w:uiPriority w:val="59"/>
    <w:rsid w:val="007132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107809"/>
    <w:rPr>
      <w:b/>
      <w:bCs/>
    </w:rPr>
  </w:style>
  <w:style w:type="character" w:styleId="Enfasicorsivo">
    <w:name w:val="Emphasis"/>
    <w:basedOn w:val="Carpredefinitoparagrafo"/>
    <w:uiPriority w:val="20"/>
    <w:qFormat/>
    <w:rsid w:val="00AE764E"/>
    <w:rPr>
      <w:i/>
      <w:iCs/>
    </w:rPr>
  </w:style>
  <w:style w:type="character" w:customStyle="1" w:styleId="tlid-translation">
    <w:name w:val="tlid-translation"/>
    <w:basedOn w:val="Carpredefinitoparagrafo"/>
    <w:rsid w:val="004D373F"/>
  </w:style>
  <w:style w:type="character" w:customStyle="1" w:styleId="ember-view">
    <w:name w:val="ember-view"/>
    <w:basedOn w:val="Carpredefinitoparagrafo"/>
    <w:rsid w:val="001C02EC"/>
  </w:style>
  <w:style w:type="character" w:customStyle="1" w:styleId="badge">
    <w:name w:val="badge"/>
    <w:basedOn w:val="Carpredefinitoparagrafo"/>
    <w:rsid w:val="00C976EC"/>
  </w:style>
  <w:style w:type="paragraph" w:styleId="NormaleWeb">
    <w:name w:val="Normal (Web)"/>
    <w:basedOn w:val="Normale"/>
    <w:uiPriority w:val="99"/>
    <w:semiHidden/>
    <w:unhideWhenUsed/>
    <w:rsid w:val="007F70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crr-jwt.it/PCRR_CCIAA_Visura.pdf" TargetMode="External"/><Relationship Id="rId18" Type="http://schemas.openxmlformats.org/officeDocument/2006/relationships/hyperlink" Target="https://www.pcrr-jwt.it/PCRR_CCIAA_Visura.pdf" TargetMode="External"/><Relationship Id="rId26" Type="http://schemas.openxmlformats.org/officeDocument/2006/relationships/hyperlink" Target="http://www.expotv1.com/LIC/BUNIT/LISTV.ASP" TargetMode="External"/><Relationship Id="rId39" Type="http://schemas.openxmlformats.org/officeDocument/2006/relationships/hyperlink" Target="http://www.expotv1.com/JWT_to_SDG_UN.pdf" TargetMode="External"/><Relationship Id="rId21" Type="http://schemas.openxmlformats.org/officeDocument/2006/relationships/hyperlink" Target="http://www.expotv1.com/JWT_project.pdf" TargetMode="External"/><Relationship Id="rId34" Type="http://schemas.openxmlformats.org/officeDocument/2006/relationships/hyperlink" Target="http://www.expotv1.com/ESCP_NUT_Team.pdf" TargetMode="External"/><Relationship Id="rId42" Type="http://schemas.openxmlformats.org/officeDocument/2006/relationships/hyperlink" Target="https://patentscope.wipo.int/search/en/detail.jsf?docId=WO2016092583" TargetMode="External"/><Relationship Id="rId47" Type="http://schemas.openxmlformats.org/officeDocument/2006/relationships/hyperlink" Target="https://sdgs.un.org/goals" TargetMode="External"/><Relationship Id="rId50" Type="http://schemas.openxmlformats.org/officeDocument/2006/relationships/hyperlink" Target="https://sdgs-un-org.translate.goog/goals?_x_tr_sl=en&amp;_x_tr_tl=it&amp;_x_tr_hl=it&amp;_x_tr_pto=wapp" TargetMode="External"/><Relationship Id="rId55" Type="http://schemas.openxmlformats.org/officeDocument/2006/relationships/hyperlink" Target="https://sdgs-un-org.translate.goog/goals?_x_tr_sl=en&amp;_x_tr_tl=it&amp;_x_tr_hl=it&amp;_x_tr_pto=wapp" TargetMode="External"/><Relationship Id="rId63" Type="http://schemas.openxmlformats.org/officeDocument/2006/relationships/hyperlink" Target="https://sdgs.un.org/goals/goal7" TargetMode="External"/><Relationship Id="rId68" Type="http://schemas.openxmlformats.org/officeDocument/2006/relationships/hyperlink" Target="https://sdgs.un.org/goals/goal12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expotv1.com/JWT_Service_PCRR.pdf" TargetMode="External"/><Relationship Id="rId71" Type="http://schemas.openxmlformats.org/officeDocument/2006/relationships/hyperlink" Target="https://sdgs.un.org/goals/goal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crr-jwt.it/PCRR_CCIAA_Visura.pdf" TargetMode="External"/><Relationship Id="rId29" Type="http://schemas.openxmlformats.org/officeDocument/2006/relationships/hyperlink" Target="http://www.expotv1.com/LIC/BUNIT/LISTV.ASP" TargetMode="External"/><Relationship Id="rId11" Type="http://schemas.openxmlformats.org/officeDocument/2006/relationships/hyperlink" Target="http://www.expotv1.com/JWT_Service_PCRR.pdf" TargetMode="External"/><Relationship Id="rId24" Type="http://schemas.openxmlformats.org/officeDocument/2006/relationships/hyperlink" Target="https://www.jwt-jwt.it/" TargetMode="External"/><Relationship Id="rId32" Type="http://schemas.openxmlformats.org/officeDocument/2006/relationships/hyperlink" Target="http://www.expotv1.com/LIC/BUNIT/LISTV.ASP" TargetMode="External"/><Relationship Id="rId37" Type="http://schemas.openxmlformats.org/officeDocument/2006/relationships/hyperlink" Target="http://www.expotv1.com/JWT_to_SDG_UN.pdf" TargetMode="External"/><Relationship Id="rId40" Type="http://schemas.openxmlformats.org/officeDocument/2006/relationships/hyperlink" Target="http://www.expotv1.com/JWT_to_SDG_UN.pdf" TargetMode="External"/><Relationship Id="rId45" Type="http://schemas.openxmlformats.org/officeDocument/2006/relationships/hyperlink" Target="https://sdgs.un.org/goals" TargetMode="External"/><Relationship Id="rId53" Type="http://schemas.openxmlformats.org/officeDocument/2006/relationships/hyperlink" Target="https://sdgs-un-org.translate.goog/goals?_x_tr_sl=en&amp;_x_tr_tl=it&amp;_x_tr_hl=it&amp;_x_tr_pto=wapp" TargetMode="External"/><Relationship Id="rId58" Type="http://schemas.openxmlformats.org/officeDocument/2006/relationships/hyperlink" Target="https://sdgs.un.org/goals/goal2" TargetMode="External"/><Relationship Id="rId66" Type="http://schemas.openxmlformats.org/officeDocument/2006/relationships/hyperlink" Target="https://sdgs.un.org/goals/goal10" TargetMode="External"/><Relationship Id="rId74" Type="http://schemas.openxmlformats.org/officeDocument/2006/relationships/hyperlink" Target="http://www.expotv1.com/JWT_to_SDG_U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crr-jwt.it/PCRR_CCIAA_Visura.pdf" TargetMode="External"/><Relationship Id="rId23" Type="http://schemas.openxmlformats.org/officeDocument/2006/relationships/hyperlink" Target="http://www.expotv1.com/JWT_project.pdf" TargetMode="External"/><Relationship Id="rId28" Type="http://schemas.openxmlformats.org/officeDocument/2006/relationships/hyperlink" Target="http://www.expotv1.com/LIC/BUNIT/LISTV.ASP" TargetMode="External"/><Relationship Id="rId36" Type="http://schemas.openxmlformats.org/officeDocument/2006/relationships/hyperlink" Target="http://www.expotv1.com/JWT_to_SDG_UN.pdf" TargetMode="External"/><Relationship Id="rId49" Type="http://schemas.openxmlformats.org/officeDocument/2006/relationships/hyperlink" Target="https://sdgs.un.org/goals" TargetMode="External"/><Relationship Id="rId57" Type="http://schemas.openxmlformats.org/officeDocument/2006/relationships/hyperlink" Target="https://sdgs.un.org/goals/goal1" TargetMode="External"/><Relationship Id="rId61" Type="http://schemas.openxmlformats.org/officeDocument/2006/relationships/hyperlink" Target="https://sdgs.un.org/goals/goal5" TargetMode="External"/><Relationship Id="rId10" Type="http://schemas.openxmlformats.org/officeDocument/2006/relationships/hyperlink" Target="http://www.expotv1.com/JWT_Service_PCRR.pdf" TargetMode="External"/><Relationship Id="rId19" Type="http://schemas.openxmlformats.org/officeDocument/2006/relationships/hyperlink" Target="mailto:pcrrjwt@pec.it" TargetMode="External"/><Relationship Id="rId31" Type="http://schemas.openxmlformats.org/officeDocument/2006/relationships/hyperlink" Target="http://www.expotv1.com/LIC/BUNIT/LISTV.ASP" TargetMode="External"/><Relationship Id="rId44" Type="http://schemas.openxmlformats.org/officeDocument/2006/relationships/hyperlink" Target="https://sdgs.un.org/goals" TargetMode="External"/><Relationship Id="rId52" Type="http://schemas.openxmlformats.org/officeDocument/2006/relationships/hyperlink" Target="https://sdgs-un-org.translate.goog/goals?_x_tr_sl=en&amp;_x_tr_tl=it&amp;_x_tr_hl=it&amp;_x_tr_pto=wapp" TargetMode="External"/><Relationship Id="rId60" Type="http://schemas.openxmlformats.org/officeDocument/2006/relationships/hyperlink" Target="https://sdgs.un.org/goals/goal4" TargetMode="External"/><Relationship Id="rId65" Type="http://schemas.openxmlformats.org/officeDocument/2006/relationships/hyperlink" Target="https://sdgs.un.org/goals/goal9" TargetMode="External"/><Relationship Id="rId73" Type="http://schemas.openxmlformats.org/officeDocument/2006/relationships/hyperlink" Target="https://sdgs.un.org/goals/goal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potv1.com/JWT_Service_PCRR.pdf" TargetMode="External"/><Relationship Id="rId14" Type="http://schemas.openxmlformats.org/officeDocument/2006/relationships/hyperlink" Target="https://www.pcrr-jwt.it/PCRR_CCIAA_Visura.pdf" TargetMode="External"/><Relationship Id="rId22" Type="http://schemas.openxmlformats.org/officeDocument/2006/relationships/hyperlink" Target="http://www.expotv1.com/JWT_project.pdf" TargetMode="External"/><Relationship Id="rId27" Type="http://schemas.openxmlformats.org/officeDocument/2006/relationships/hyperlink" Target="http://www.expotv1.com/LIC/BUNIT/LISTV.ASP" TargetMode="External"/><Relationship Id="rId30" Type="http://schemas.openxmlformats.org/officeDocument/2006/relationships/hyperlink" Target="http://www.expotv1.com/LIC/BUNIT/LISTV.ASP" TargetMode="External"/><Relationship Id="rId35" Type="http://schemas.openxmlformats.org/officeDocument/2006/relationships/hyperlink" Target="http://www.expotv1.com/ESCP_NUT_Team.pdf" TargetMode="External"/><Relationship Id="rId43" Type="http://schemas.openxmlformats.org/officeDocument/2006/relationships/hyperlink" Target="https://sdgs.un.org/goals" TargetMode="External"/><Relationship Id="rId48" Type="http://schemas.openxmlformats.org/officeDocument/2006/relationships/hyperlink" Target="https://sdgs.un.org/goals" TargetMode="External"/><Relationship Id="rId56" Type="http://schemas.openxmlformats.org/officeDocument/2006/relationships/hyperlink" Target="https://sdgs-un-org.translate.goog/goals?_x_tr_sl=en&amp;_x_tr_tl=it&amp;_x_tr_hl=it&amp;_x_tr_pto=wapp" TargetMode="External"/><Relationship Id="rId64" Type="http://schemas.openxmlformats.org/officeDocument/2006/relationships/hyperlink" Target="https://sdgs.un.org/goals/goal8" TargetMode="External"/><Relationship Id="rId69" Type="http://schemas.openxmlformats.org/officeDocument/2006/relationships/hyperlink" Target="https://sdgs.un.org/goals/goal13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expotv1.com/JWT_Service_PCRR.pdf" TargetMode="External"/><Relationship Id="rId51" Type="http://schemas.openxmlformats.org/officeDocument/2006/relationships/hyperlink" Target="https://sdgs-un-org.translate.goog/goals?_x_tr_sl=en&amp;_x_tr_tl=it&amp;_x_tr_hl=it&amp;_x_tr_pto=wapp" TargetMode="External"/><Relationship Id="rId72" Type="http://schemas.openxmlformats.org/officeDocument/2006/relationships/hyperlink" Target="https://sdgs.un.org/goals/goal16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crr-jwt.it/PCRR_CCIAA_Visura.pdf" TargetMode="External"/><Relationship Id="rId17" Type="http://schemas.openxmlformats.org/officeDocument/2006/relationships/hyperlink" Target="https://www.pcrr-jwt.it/PCRR_CCIAA_Visura.pdf" TargetMode="External"/><Relationship Id="rId25" Type="http://schemas.openxmlformats.org/officeDocument/2006/relationships/hyperlink" Target="http://www.expotv1.com/LIC/BUNIT/LISTV.ASP" TargetMode="External"/><Relationship Id="rId33" Type="http://schemas.openxmlformats.org/officeDocument/2006/relationships/hyperlink" Target="http://www.expotv1.com/LIC/BUNIT/LISTV.ASP" TargetMode="External"/><Relationship Id="rId38" Type="http://schemas.openxmlformats.org/officeDocument/2006/relationships/hyperlink" Target="http://www.expotv1.com/JWT_to_SDG_UN.pdf" TargetMode="External"/><Relationship Id="rId46" Type="http://schemas.openxmlformats.org/officeDocument/2006/relationships/hyperlink" Target="https://sdgs.un.org/goals" TargetMode="External"/><Relationship Id="rId59" Type="http://schemas.openxmlformats.org/officeDocument/2006/relationships/hyperlink" Target="https://sdgs.un.org/goals/goal3" TargetMode="External"/><Relationship Id="rId67" Type="http://schemas.openxmlformats.org/officeDocument/2006/relationships/hyperlink" Target="https://sdgs.un.org/goals/goal11" TargetMode="External"/><Relationship Id="rId20" Type="http://schemas.openxmlformats.org/officeDocument/2006/relationships/hyperlink" Target="http://www.expotv1.com/JWT_project.pdf" TargetMode="External"/><Relationship Id="rId41" Type="http://schemas.openxmlformats.org/officeDocument/2006/relationships/hyperlink" Target="http://www.expotv1.com/LIC/UIBM_PBRC.pdf" TargetMode="External"/><Relationship Id="rId54" Type="http://schemas.openxmlformats.org/officeDocument/2006/relationships/hyperlink" Target="https://sdgs-un-org.translate.goog/goals?_x_tr_sl=en&amp;_x_tr_tl=it&amp;_x_tr_hl=it&amp;_x_tr_pto=wapp" TargetMode="External"/><Relationship Id="rId62" Type="http://schemas.openxmlformats.org/officeDocument/2006/relationships/hyperlink" Target="https://sdgs.un.org/goals/goal6" TargetMode="External"/><Relationship Id="rId70" Type="http://schemas.openxmlformats.org/officeDocument/2006/relationships/hyperlink" Target="https://sdgs.un.org/goals/goal14" TargetMode="External"/><Relationship Id="rId75" Type="http://schemas.openxmlformats.org/officeDocument/2006/relationships/hyperlink" Target="http://www.expotv1.com/ESCP_Hello.ht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C1F9-3283-4D2C-A386-14940101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9614</CharactersWithSpaces>
  <SharedDoc>false</SharedDoc>
  <HLinks>
    <vt:vector size="414" baseType="variant">
      <vt:variant>
        <vt:i4>8323167</vt:i4>
      </vt:variant>
      <vt:variant>
        <vt:i4>204</vt:i4>
      </vt:variant>
      <vt:variant>
        <vt:i4>0</vt:i4>
      </vt:variant>
      <vt:variant>
        <vt:i4>5</vt:i4>
      </vt:variant>
      <vt:variant>
        <vt:lpwstr>http://www.expotv1.com/ESCP_Hello.htm</vt:lpwstr>
      </vt:variant>
      <vt:variant>
        <vt:lpwstr/>
      </vt:variant>
      <vt:variant>
        <vt:i4>196659</vt:i4>
      </vt:variant>
      <vt:variant>
        <vt:i4>201</vt:i4>
      </vt:variant>
      <vt:variant>
        <vt:i4>0</vt:i4>
      </vt:variant>
      <vt:variant>
        <vt:i4>5</vt:i4>
      </vt:variant>
      <vt:variant>
        <vt:lpwstr>http://www.expotv1.com/JWT_to_SDG_UN.pdf</vt:lpwstr>
      </vt:variant>
      <vt:variant>
        <vt:lpwstr/>
      </vt:variant>
      <vt:variant>
        <vt:i4>1572958</vt:i4>
      </vt:variant>
      <vt:variant>
        <vt:i4>198</vt:i4>
      </vt:variant>
      <vt:variant>
        <vt:i4>0</vt:i4>
      </vt:variant>
      <vt:variant>
        <vt:i4>5</vt:i4>
      </vt:variant>
      <vt:variant>
        <vt:lpwstr>https://sdgs.un.org/goals/goal17</vt:lpwstr>
      </vt:variant>
      <vt:variant>
        <vt:lpwstr/>
      </vt:variant>
      <vt:variant>
        <vt:i4>1638494</vt:i4>
      </vt:variant>
      <vt:variant>
        <vt:i4>195</vt:i4>
      </vt:variant>
      <vt:variant>
        <vt:i4>0</vt:i4>
      </vt:variant>
      <vt:variant>
        <vt:i4>5</vt:i4>
      </vt:variant>
      <vt:variant>
        <vt:lpwstr>https://sdgs.un.org/goals/goal16</vt:lpwstr>
      </vt:variant>
      <vt:variant>
        <vt:lpwstr/>
      </vt:variant>
      <vt:variant>
        <vt:i4>1704030</vt:i4>
      </vt:variant>
      <vt:variant>
        <vt:i4>192</vt:i4>
      </vt:variant>
      <vt:variant>
        <vt:i4>0</vt:i4>
      </vt:variant>
      <vt:variant>
        <vt:i4>5</vt:i4>
      </vt:variant>
      <vt:variant>
        <vt:lpwstr>https://sdgs.un.org/goals/goal15</vt:lpwstr>
      </vt:variant>
      <vt:variant>
        <vt:lpwstr/>
      </vt:variant>
      <vt:variant>
        <vt:i4>1769566</vt:i4>
      </vt:variant>
      <vt:variant>
        <vt:i4>189</vt:i4>
      </vt:variant>
      <vt:variant>
        <vt:i4>0</vt:i4>
      </vt:variant>
      <vt:variant>
        <vt:i4>5</vt:i4>
      </vt:variant>
      <vt:variant>
        <vt:lpwstr>https://sdgs.un.org/goals/goal14</vt:lpwstr>
      </vt:variant>
      <vt:variant>
        <vt:lpwstr/>
      </vt:variant>
      <vt:variant>
        <vt:i4>1835102</vt:i4>
      </vt:variant>
      <vt:variant>
        <vt:i4>186</vt:i4>
      </vt:variant>
      <vt:variant>
        <vt:i4>0</vt:i4>
      </vt:variant>
      <vt:variant>
        <vt:i4>5</vt:i4>
      </vt:variant>
      <vt:variant>
        <vt:lpwstr>https://sdgs.un.org/goals/goal13</vt:lpwstr>
      </vt:variant>
      <vt:variant>
        <vt:lpwstr/>
      </vt:variant>
      <vt:variant>
        <vt:i4>1900638</vt:i4>
      </vt:variant>
      <vt:variant>
        <vt:i4>183</vt:i4>
      </vt:variant>
      <vt:variant>
        <vt:i4>0</vt:i4>
      </vt:variant>
      <vt:variant>
        <vt:i4>5</vt:i4>
      </vt:variant>
      <vt:variant>
        <vt:lpwstr>https://sdgs.un.org/goals/goal12</vt:lpwstr>
      </vt:variant>
      <vt:variant>
        <vt:lpwstr/>
      </vt:variant>
      <vt:variant>
        <vt:i4>1966174</vt:i4>
      </vt:variant>
      <vt:variant>
        <vt:i4>180</vt:i4>
      </vt:variant>
      <vt:variant>
        <vt:i4>0</vt:i4>
      </vt:variant>
      <vt:variant>
        <vt:i4>5</vt:i4>
      </vt:variant>
      <vt:variant>
        <vt:lpwstr>https://sdgs.un.org/goals/goal11</vt:lpwstr>
      </vt:variant>
      <vt:variant>
        <vt:lpwstr/>
      </vt:variant>
      <vt:variant>
        <vt:i4>2031710</vt:i4>
      </vt:variant>
      <vt:variant>
        <vt:i4>177</vt:i4>
      </vt:variant>
      <vt:variant>
        <vt:i4>0</vt:i4>
      </vt:variant>
      <vt:variant>
        <vt:i4>5</vt:i4>
      </vt:variant>
      <vt:variant>
        <vt:lpwstr>https://sdgs.un.org/goals/goal10</vt:lpwstr>
      </vt:variant>
      <vt:variant>
        <vt:lpwstr/>
      </vt:variant>
      <vt:variant>
        <vt:i4>3080303</vt:i4>
      </vt:variant>
      <vt:variant>
        <vt:i4>174</vt:i4>
      </vt:variant>
      <vt:variant>
        <vt:i4>0</vt:i4>
      </vt:variant>
      <vt:variant>
        <vt:i4>5</vt:i4>
      </vt:variant>
      <vt:variant>
        <vt:lpwstr>https://sdgs.un.org/goals/goal9</vt:lpwstr>
      </vt:variant>
      <vt:variant>
        <vt:lpwstr/>
      </vt:variant>
      <vt:variant>
        <vt:i4>3080303</vt:i4>
      </vt:variant>
      <vt:variant>
        <vt:i4>171</vt:i4>
      </vt:variant>
      <vt:variant>
        <vt:i4>0</vt:i4>
      </vt:variant>
      <vt:variant>
        <vt:i4>5</vt:i4>
      </vt:variant>
      <vt:variant>
        <vt:lpwstr>https://sdgs.un.org/goals/goal8</vt:lpwstr>
      </vt:variant>
      <vt:variant>
        <vt:lpwstr/>
      </vt:variant>
      <vt:variant>
        <vt:i4>3080303</vt:i4>
      </vt:variant>
      <vt:variant>
        <vt:i4>168</vt:i4>
      </vt:variant>
      <vt:variant>
        <vt:i4>0</vt:i4>
      </vt:variant>
      <vt:variant>
        <vt:i4>5</vt:i4>
      </vt:variant>
      <vt:variant>
        <vt:lpwstr>https://sdgs.un.org/goals/goal7</vt:lpwstr>
      </vt:variant>
      <vt:variant>
        <vt:lpwstr/>
      </vt:variant>
      <vt:variant>
        <vt:i4>3080303</vt:i4>
      </vt:variant>
      <vt:variant>
        <vt:i4>165</vt:i4>
      </vt:variant>
      <vt:variant>
        <vt:i4>0</vt:i4>
      </vt:variant>
      <vt:variant>
        <vt:i4>5</vt:i4>
      </vt:variant>
      <vt:variant>
        <vt:lpwstr>https://sdgs.un.org/goals/goal6</vt:lpwstr>
      </vt:variant>
      <vt:variant>
        <vt:lpwstr/>
      </vt:variant>
      <vt:variant>
        <vt:i4>3080303</vt:i4>
      </vt:variant>
      <vt:variant>
        <vt:i4>162</vt:i4>
      </vt:variant>
      <vt:variant>
        <vt:i4>0</vt:i4>
      </vt:variant>
      <vt:variant>
        <vt:i4>5</vt:i4>
      </vt:variant>
      <vt:variant>
        <vt:lpwstr>https://sdgs.un.org/goals/goal5</vt:lpwstr>
      </vt:variant>
      <vt:variant>
        <vt:lpwstr/>
      </vt:variant>
      <vt:variant>
        <vt:i4>3080303</vt:i4>
      </vt:variant>
      <vt:variant>
        <vt:i4>159</vt:i4>
      </vt:variant>
      <vt:variant>
        <vt:i4>0</vt:i4>
      </vt:variant>
      <vt:variant>
        <vt:i4>5</vt:i4>
      </vt:variant>
      <vt:variant>
        <vt:lpwstr>https://sdgs.un.org/goals/goal4</vt:lpwstr>
      </vt:variant>
      <vt:variant>
        <vt:lpwstr/>
      </vt:variant>
      <vt:variant>
        <vt:i4>3080303</vt:i4>
      </vt:variant>
      <vt:variant>
        <vt:i4>156</vt:i4>
      </vt:variant>
      <vt:variant>
        <vt:i4>0</vt:i4>
      </vt:variant>
      <vt:variant>
        <vt:i4>5</vt:i4>
      </vt:variant>
      <vt:variant>
        <vt:lpwstr>https://sdgs.un.org/goals/goal3</vt:lpwstr>
      </vt:variant>
      <vt:variant>
        <vt:lpwstr/>
      </vt:variant>
      <vt:variant>
        <vt:i4>3080303</vt:i4>
      </vt:variant>
      <vt:variant>
        <vt:i4>153</vt:i4>
      </vt:variant>
      <vt:variant>
        <vt:i4>0</vt:i4>
      </vt:variant>
      <vt:variant>
        <vt:i4>5</vt:i4>
      </vt:variant>
      <vt:variant>
        <vt:lpwstr>https://sdgs.un.org/goals/goal2</vt:lpwstr>
      </vt:variant>
      <vt:variant>
        <vt:lpwstr/>
      </vt:variant>
      <vt:variant>
        <vt:i4>3080303</vt:i4>
      </vt:variant>
      <vt:variant>
        <vt:i4>150</vt:i4>
      </vt:variant>
      <vt:variant>
        <vt:i4>0</vt:i4>
      </vt:variant>
      <vt:variant>
        <vt:i4>5</vt:i4>
      </vt:variant>
      <vt:variant>
        <vt:lpwstr>https://sdgs.un.org/goals/goal1</vt:lpwstr>
      </vt:variant>
      <vt:variant>
        <vt:lpwstr/>
      </vt:variant>
      <vt:variant>
        <vt:i4>7405665</vt:i4>
      </vt:variant>
      <vt:variant>
        <vt:i4>147</vt:i4>
      </vt:variant>
      <vt:variant>
        <vt:i4>0</vt:i4>
      </vt:variant>
      <vt:variant>
        <vt:i4>5</vt:i4>
      </vt:variant>
      <vt:variant>
        <vt:lpwstr>https://sdgs-un-org.translate.goog/goals?_x_tr_sl=en&amp;_x_tr_tl=it&amp;_x_tr_hl=it&amp;_x_tr_pto=wapp</vt:lpwstr>
      </vt:variant>
      <vt:variant>
        <vt:lpwstr/>
      </vt:variant>
      <vt:variant>
        <vt:i4>7405665</vt:i4>
      </vt:variant>
      <vt:variant>
        <vt:i4>144</vt:i4>
      </vt:variant>
      <vt:variant>
        <vt:i4>0</vt:i4>
      </vt:variant>
      <vt:variant>
        <vt:i4>5</vt:i4>
      </vt:variant>
      <vt:variant>
        <vt:lpwstr>https://sdgs-un-org.translate.goog/goals?_x_tr_sl=en&amp;_x_tr_tl=it&amp;_x_tr_hl=it&amp;_x_tr_pto=wapp</vt:lpwstr>
      </vt:variant>
      <vt:variant>
        <vt:lpwstr/>
      </vt:variant>
      <vt:variant>
        <vt:i4>7405665</vt:i4>
      </vt:variant>
      <vt:variant>
        <vt:i4>141</vt:i4>
      </vt:variant>
      <vt:variant>
        <vt:i4>0</vt:i4>
      </vt:variant>
      <vt:variant>
        <vt:i4>5</vt:i4>
      </vt:variant>
      <vt:variant>
        <vt:lpwstr>https://sdgs-un-org.translate.goog/goals?_x_tr_sl=en&amp;_x_tr_tl=it&amp;_x_tr_hl=it&amp;_x_tr_pto=wapp</vt:lpwstr>
      </vt:variant>
      <vt:variant>
        <vt:lpwstr/>
      </vt:variant>
      <vt:variant>
        <vt:i4>7405665</vt:i4>
      </vt:variant>
      <vt:variant>
        <vt:i4>138</vt:i4>
      </vt:variant>
      <vt:variant>
        <vt:i4>0</vt:i4>
      </vt:variant>
      <vt:variant>
        <vt:i4>5</vt:i4>
      </vt:variant>
      <vt:variant>
        <vt:lpwstr>https://sdgs-un-org.translate.goog/goals?_x_tr_sl=en&amp;_x_tr_tl=it&amp;_x_tr_hl=it&amp;_x_tr_pto=wapp</vt:lpwstr>
      </vt:variant>
      <vt:variant>
        <vt:lpwstr/>
      </vt:variant>
      <vt:variant>
        <vt:i4>7405665</vt:i4>
      </vt:variant>
      <vt:variant>
        <vt:i4>135</vt:i4>
      </vt:variant>
      <vt:variant>
        <vt:i4>0</vt:i4>
      </vt:variant>
      <vt:variant>
        <vt:i4>5</vt:i4>
      </vt:variant>
      <vt:variant>
        <vt:lpwstr>https://sdgs-un-org.translate.goog/goals?_x_tr_sl=en&amp;_x_tr_tl=it&amp;_x_tr_hl=it&amp;_x_tr_pto=wapp</vt:lpwstr>
      </vt:variant>
      <vt:variant>
        <vt:lpwstr/>
      </vt:variant>
      <vt:variant>
        <vt:i4>7405665</vt:i4>
      </vt:variant>
      <vt:variant>
        <vt:i4>132</vt:i4>
      </vt:variant>
      <vt:variant>
        <vt:i4>0</vt:i4>
      </vt:variant>
      <vt:variant>
        <vt:i4>5</vt:i4>
      </vt:variant>
      <vt:variant>
        <vt:lpwstr>https://sdgs-un-org.translate.goog/goals?_x_tr_sl=en&amp;_x_tr_tl=it&amp;_x_tr_hl=it&amp;_x_tr_pto=wapp</vt:lpwstr>
      </vt:variant>
      <vt:variant>
        <vt:lpwstr/>
      </vt:variant>
      <vt:variant>
        <vt:i4>7405665</vt:i4>
      </vt:variant>
      <vt:variant>
        <vt:i4>129</vt:i4>
      </vt:variant>
      <vt:variant>
        <vt:i4>0</vt:i4>
      </vt:variant>
      <vt:variant>
        <vt:i4>5</vt:i4>
      </vt:variant>
      <vt:variant>
        <vt:lpwstr>https://sdgs-un-org.translate.goog/goals?_x_tr_sl=en&amp;_x_tr_tl=it&amp;_x_tr_hl=it&amp;_x_tr_pto=wapp</vt:lpwstr>
      </vt:variant>
      <vt:variant>
        <vt:lpwstr/>
      </vt:variant>
      <vt:variant>
        <vt:i4>196634</vt:i4>
      </vt:variant>
      <vt:variant>
        <vt:i4>126</vt:i4>
      </vt:variant>
      <vt:variant>
        <vt:i4>0</vt:i4>
      </vt:variant>
      <vt:variant>
        <vt:i4>5</vt:i4>
      </vt:variant>
      <vt:variant>
        <vt:lpwstr>https://sdgs.un.org/goals</vt:lpwstr>
      </vt:variant>
      <vt:variant>
        <vt:lpwstr/>
      </vt:variant>
      <vt:variant>
        <vt:i4>196634</vt:i4>
      </vt:variant>
      <vt:variant>
        <vt:i4>123</vt:i4>
      </vt:variant>
      <vt:variant>
        <vt:i4>0</vt:i4>
      </vt:variant>
      <vt:variant>
        <vt:i4>5</vt:i4>
      </vt:variant>
      <vt:variant>
        <vt:lpwstr>https://sdgs.un.org/goals</vt:lpwstr>
      </vt:variant>
      <vt:variant>
        <vt:lpwstr/>
      </vt:variant>
      <vt:variant>
        <vt:i4>196634</vt:i4>
      </vt:variant>
      <vt:variant>
        <vt:i4>120</vt:i4>
      </vt:variant>
      <vt:variant>
        <vt:i4>0</vt:i4>
      </vt:variant>
      <vt:variant>
        <vt:i4>5</vt:i4>
      </vt:variant>
      <vt:variant>
        <vt:lpwstr>https://sdgs.un.org/goals</vt:lpwstr>
      </vt:variant>
      <vt:variant>
        <vt:lpwstr/>
      </vt:variant>
      <vt:variant>
        <vt:i4>196634</vt:i4>
      </vt:variant>
      <vt:variant>
        <vt:i4>117</vt:i4>
      </vt:variant>
      <vt:variant>
        <vt:i4>0</vt:i4>
      </vt:variant>
      <vt:variant>
        <vt:i4>5</vt:i4>
      </vt:variant>
      <vt:variant>
        <vt:lpwstr>https://sdgs.un.org/goals</vt:lpwstr>
      </vt:variant>
      <vt:variant>
        <vt:lpwstr/>
      </vt:variant>
      <vt:variant>
        <vt:i4>196634</vt:i4>
      </vt:variant>
      <vt:variant>
        <vt:i4>114</vt:i4>
      </vt:variant>
      <vt:variant>
        <vt:i4>0</vt:i4>
      </vt:variant>
      <vt:variant>
        <vt:i4>5</vt:i4>
      </vt:variant>
      <vt:variant>
        <vt:lpwstr>https://sdgs.un.org/goals</vt:lpwstr>
      </vt:variant>
      <vt:variant>
        <vt:lpwstr/>
      </vt:variant>
      <vt:variant>
        <vt:i4>196634</vt:i4>
      </vt:variant>
      <vt:variant>
        <vt:i4>111</vt:i4>
      </vt:variant>
      <vt:variant>
        <vt:i4>0</vt:i4>
      </vt:variant>
      <vt:variant>
        <vt:i4>5</vt:i4>
      </vt:variant>
      <vt:variant>
        <vt:lpwstr>https://sdgs.un.org/goals</vt:lpwstr>
      </vt:variant>
      <vt:variant>
        <vt:lpwstr/>
      </vt:variant>
      <vt:variant>
        <vt:i4>196634</vt:i4>
      </vt:variant>
      <vt:variant>
        <vt:i4>108</vt:i4>
      </vt:variant>
      <vt:variant>
        <vt:i4>0</vt:i4>
      </vt:variant>
      <vt:variant>
        <vt:i4>5</vt:i4>
      </vt:variant>
      <vt:variant>
        <vt:lpwstr>https://sdgs.un.org/goals</vt:lpwstr>
      </vt:variant>
      <vt:variant>
        <vt:lpwstr/>
      </vt:variant>
      <vt:variant>
        <vt:i4>71</vt:i4>
      </vt:variant>
      <vt:variant>
        <vt:i4>105</vt:i4>
      </vt:variant>
      <vt:variant>
        <vt:i4>0</vt:i4>
      </vt:variant>
      <vt:variant>
        <vt:i4>5</vt:i4>
      </vt:variant>
      <vt:variant>
        <vt:lpwstr>https://patentscope.wipo.int/search/en/detail.jsf?docId=WO2016092582</vt:lpwstr>
      </vt:variant>
      <vt:variant>
        <vt:lpwstr/>
      </vt:variant>
      <vt:variant>
        <vt:i4>2424925</vt:i4>
      </vt:variant>
      <vt:variant>
        <vt:i4>102</vt:i4>
      </vt:variant>
      <vt:variant>
        <vt:i4>0</vt:i4>
      </vt:variant>
      <vt:variant>
        <vt:i4>5</vt:i4>
      </vt:variant>
      <vt:variant>
        <vt:lpwstr>http://www.expotv1.com/LIC/UIBM_MBGC.pdf</vt:lpwstr>
      </vt:variant>
      <vt:variant>
        <vt:lpwstr/>
      </vt:variant>
      <vt:variant>
        <vt:i4>196659</vt:i4>
      </vt:variant>
      <vt:variant>
        <vt:i4>99</vt:i4>
      </vt:variant>
      <vt:variant>
        <vt:i4>0</vt:i4>
      </vt:variant>
      <vt:variant>
        <vt:i4>5</vt:i4>
      </vt:variant>
      <vt:variant>
        <vt:lpwstr>http://www.expotv1.com/JWT_to_SDG_UN.pdf</vt:lpwstr>
      </vt:variant>
      <vt:variant>
        <vt:lpwstr/>
      </vt:variant>
      <vt:variant>
        <vt:i4>196659</vt:i4>
      </vt:variant>
      <vt:variant>
        <vt:i4>96</vt:i4>
      </vt:variant>
      <vt:variant>
        <vt:i4>0</vt:i4>
      </vt:variant>
      <vt:variant>
        <vt:i4>5</vt:i4>
      </vt:variant>
      <vt:variant>
        <vt:lpwstr>http://www.expotv1.com/JWT_to_SDG_UN.pdf</vt:lpwstr>
      </vt:variant>
      <vt:variant>
        <vt:lpwstr/>
      </vt:variant>
      <vt:variant>
        <vt:i4>196659</vt:i4>
      </vt:variant>
      <vt:variant>
        <vt:i4>93</vt:i4>
      </vt:variant>
      <vt:variant>
        <vt:i4>0</vt:i4>
      </vt:variant>
      <vt:variant>
        <vt:i4>5</vt:i4>
      </vt:variant>
      <vt:variant>
        <vt:lpwstr>http://www.expotv1.com/JWT_to_SDG_UN.pdf</vt:lpwstr>
      </vt:variant>
      <vt:variant>
        <vt:lpwstr/>
      </vt:variant>
      <vt:variant>
        <vt:i4>196659</vt:i4>
      </vt:variant>
      <vt:variant>
        <vt:i4>90</vt:i4>
      </vt:variant>
      <vt:variant>
        <vt:i4>0</vt:i4>
      </vt:variant>
      <vt:variant>
        <vt:i4>5</vt:i4>
      </vt:variant>
      <vt:variant>
        <vt:lpwstr>http://www.expotv1.com/JWT_to_SDG_UN.pdf</vt:lpwstr>
      </vt:variant>
      <vt:variant>
        <vt:lpwstr/>
      </vt:variant>
      <vt:variant>
        <vt:i4>196659</vt:i4>
      </vt:variant>
      <vt:variant>
        <vt:i4>87</vt:i4>
      </vt:variant>
      <vt:variant>
        <vt:i4>0</vt:i4>
      </vt:variant>
      <vt:variant>
        <vt:i4>5</vt:i4>
      </vt:variant>
      <vt:variant>
        <vt:lpwstr>http://www.expotv1.com/JWT_to_SDG_UN.pdf</vt:lpwstr>
      </vt:variant>
      <vt:variant>
        <vt:lpwstr/>
      </vt:variant>
      <vt:variant>
        <vt:i4>1572889</vt:i4>
      </vt:variant>
      <vt:variant>
        <vt:i4>84</vt:i4>
      </vt:variant>
      <vt:variant>
        <vt:i4>0</vt:i4>
      </vt:variant>
      <vt:variant>
        <vt:i4>5</vt:i4>
      </vt:variant>
      <vt:variant>
        <vt:lpwstr>http://www.expotv1.com/ESCP_NUT_Team.pdf</vt:lpwstr>
      </vt:variant>
      <vt:variant>
        <vt:lpwstr/>
      </vt:variant>
      <vt:variant>
        <vt:i4>1572889</vt:i4>
      </vt:variant>
      <vt:variant>
        <vt:i4>81</vt:i4>
      </vt:variant>
      <vt:variant>
        <vt:i4>0</vt:i4>
      </vt:variant>
      <vt:variant>
        <vt:i4>5</vt:i4>
      </vt:variant>
      <vt:variant>
        <vt:lpwstr>http://www.expotv1.com/ESCP_NUT_Team.pdf</vt:lpwstr>
      </vt:variant>
      <vt:variant>
        <vt:lpwstr/>
      </vt:variant>
      <vt:variant>
        <vt:i4>7995498</vt:i4>
      </vt:variant>
      <vt:variant>
        <vt:i4>78</vt:i4>
      </vt:variant>
      <vt:variant>
        <vt:i4>0</vt:i4>
      </vt:variant>
      <vt:variant>
        <vt:i4>5</vt:i4>
      </vt:variant>
      <vt:variant>
        <vt:lpwstr>http://www.expotv1.com/LIC/BUNIT/LISTV.ASP</vt:lpwstr>
      </vt:variant>
      <vt:variant>
        <vt:lpwstr/>
      </vt:variant>
      <vt:variant>
        <vt:i4>7995498</vt:i4>
      </vt:variant>
      <vt:variant>
        <vt:i4>75</vt:i4>
      </vt:variant>
      <vt:variant>
        <vt:i4>0</vt:i4>
      </vt:variant>
      <vt:variant>
        <vt:i4>5</vt:i4>
      </vt:variant>
      <vt:variant>
        <vt:lpwstr>http://www.expotv1.com/LIC/BUNIT/LISTV.ASP</vt:lpwstr>
      </vt:variant>
      <vt:variant>
        <vt:lpwstr/>
      </vt:variant>
      <vt:variant>
        <vt:i4>7995498</vt:i4>
      </vt:variant>
      <vt:variant>
        <vt:i4>72</vt:i4>
      </vt:variant>
      <vt:variant>
        <vt:i4>0</vt:i4>
      </vt:variant>
      <vt:variant>
        <vt:i4>5</vt:i4>
      </vt:variant>
      <vt:variant>
        <vt:lpwstr>http://www.expotv1.com/LIC/BUNIT/LISTV.ASP</vt:lpwstr>
      </vt:variant>
      <vt:variant>
        <vt:lpwstr/>
      </vt:variant>
      <vt:variant>
        <vt:i4>7995498</vt:i4>
      </vt:variant>
      <vt:variant>
        <vt:i4>69</vt:i4>
      </vt:variant>
      <vt:variant>
        <vt:i4>0</vt:i4>
      </vt:variant>
      <vt:variant>
        <vt:i4>5</vt:i4>
      </vt:variant>
      <vt:variant>
        <vt:lpwstr>http://www.expotv1.com/LIC/BUNIT/LISTV.ASP</vt:lpwstr>
      </vt:variant>
      <vt:variant>
        <vt:lpwstr/>
      </vt:variant>
      <vt:variant>
        <vt:i4>7995498</vt:i4>
      </vt:variant>
      <vt:variant>
        <vt:i4>66</vt:i4>
      </vt:variant>
      <vt:variant>
        <vt:i4>0</vt:i4>
      </vt:variant>
      <vt:variant>
        <vt:i4>5</vt:i4>
      </vt:variant>
      <vt:variant>
        <vt:lpwstr>http://www.expotv1.com/LIC/BUNIT/LISTV.ASP</vt:lpwstr>
      </vt:variant>
      <vt:variant>
        <vt:lpwstr/>
      </vt:variant>
      <vt:variant>
        <vt:i4>7995498</vt:i4>
      </vt:variant>
      <vt:variant>
        <vt:i4>63</vt:i4>
      </vt:variant>
      <vt:variant>
        <vt:i4>0</vt:i4>
      </vt:variant>
      <vt:variant>
        <vt:i4>5</vt:i4>
      </vt:variant>
      <vt:variant>
        <vt:lpwstr>http://www.expotv1.com/LIC/BUNIT/LISTV.ASP</vt:lpwstr>
      </vt:variant>
      <vt:variant>
        <vt:lpwstr/>
      </vt:variant>
      <vt:variant>
        <vt:i4>7995498</vt:i4>
      </vt:variant>
      <vt:variant>
        <vt:i4>60</vt:i4>
      </vt:variant>
      <vt:variant>
        <vt:i4>0</vt:i4>
      </vt:variant>
      <vt:variant>
        <vt:i4>5</vt:i4>
      </vt:variant>
      <vt:variant>
        <vt:lpwstr>http://www.expotv1.com/LIC/BUNIT/LISTV.ASP</vt:lpwstr>
      </vt:variant>
      <vt:variant>
        <vt:lpwstr/>
      </vt:variant>
      <vt:variant>
        <vt:i4>7995498</vt:i4>
      </vt:variant>
      <vt:variant>
        <vt:i4>57</vt:i4>
      </vt:variant>
      <vt:variant>
        <vt:i4>0</vt:i4>
      </vt:variant>
      <vt:variant>
        <vt:i4>5</vt:i4>
      </vt:variant>
      <vt:variant>
        <vt:lpwstr>http://www.expotv1.com/LIC/BUNIT/LISTV.ASP</vt:lpwstr>
      </vt:variant>
      <vt:variant>
        <vt:lpwstr/>
      </vt:variant>
      <vt:variant>
        <vt:i4>7995498</vt:i4>
      </vt:variant>
      <vt:variant>
        <vt:i4>54</vt:i4>
      </vt:variant>
      <vt:variant>
        <vt:i4>0</vt:i4>
      </vt:variant>
      <vt:variant>
        <vt:i4>5</vt:i4>
      </vt:variant>
      <vt:variant>
        <vt:lpwstr>http://www.expotv1.com/LIC/BUNIT/LISTV.ASP</vt:lpwstr>
      </vt:variant>
      <vt:variant>
        <vt:lpwstr/>
      </vt:variant>
      <vt:variant>
        <vt:i4>4128809</vt:i4>
      </vt:variant>
      <vt:variant>
        <vt:i4>51</vt:i4>
      </vt:variant>
      <vt:variant>
        <vt:i4>0</vt:i4>
      </vt:variant>
      <vt:variant>
        <vt:i4>5</vt:i4>
      </vt:variant>
      <vt:variant>
        <vt:lpwstr>https://www.jwt-jwt.it/</vt:lpwstr>
      </vt:variant>
      <vt:variant>
        <vt:lpwstr/>
      </vt:variant>
      <vt:variant>
        <vt:i4>7536710</vt:i4>
      </vt:variant>
      <vt:variant>
        <vt:i4>48</vt:i4>
      </vt:variant>
      <vt:variant>
        <vt:i4>0</vt:i4>
      </vt:variant>
      <vt:variant>
        <vt:i4>5</vt:i4>
      </vt:variant>
      <vt:variant>
        <vt:lpwstr>http://www.expotv1.com/JWT_project.pdf</vt:lpwstr>
      </vt:variant>
      <vt:variant>
        <vt:lpwstr/>
      </vt:variant>
      <vt:variant>
        <vt:i4>7536710</vt:i4>
      </vt:variant>
      <vt:variant>
        <vt:i4>45</vt:i4>
      </vt:variant>
      <vt:variant>
        <vt:i4>0</vt:i4>
      </vt:variant>
      <vt:variant>
        <vt:i4>5</vt:i4>
      </vt:variant>
      <vt:variant>
        <vt:lpwstr>http://www.expotv1.com/JWT_project.pdf</vt:lpwstr>
      </vt:variant>
      <vt:variant>
        <vt:lpwstr/>
      </vt:variant>
      <vt:variant>
        <vt:i4>7536710</vt:i4>
      </vt:variant>
      <vt:variant>
        <vt:i4>42</vt:i4>
      </vt:variant>
      <vt:variant>
        <vt:i4>0</vt:i4>
      </vt:variant>
      <vt:variant>
        <vt:i4>5</vt:i4>
      </vt:variant>
      <vt:variant>
        <vt:lpwstr>http://www.expotv1.com/JWT_project.pdf</vt:lpwstr>
      </vt:variant>
      <vt:variant>
        <vt:lpwstr/>
      </vt:variant>
      <vt:variant>
        <vt:i4>7536710</vt:i4>
      </vt:variant>
      <vt:variant>
        <vt:i4>39</vt:i4>
      </vt:variant>
      <vt:variant>
        <vt:i4>0</vt:i4>
      </vt:variant>
      <vt:variant>
        <vt:i4>5</vt:i4>
      </vt:variant>
      <vt:variant>
        <vt:lpwstr>http://www.expotv1.com/JWT_project.pdf</vt:lpwstr>
      </vt:variant>
      <vt:variant>
        <vt:lpwstr/>
      </vt:variant>
      <vt:variant>
        <vt:i4>262183</vt:i4>
      </vt:variant>
      <vt:variant>
        <vt:i4>36</vt:i4>
      </vt:variant>
      <vt:variant>
        <vt:i4>0</vt:i4>
      </vt:variant>
      <vt:variant>
        <vt:i4>5</vt:i4>
      </vt:variant>
      <vt:variant>
        <vt:lpwstr>mailto:pcrrjwt@pec.it</vt:lpwstr>
      </vt:variant>
      <vt:variant>
        <vt:lpwstr/>
      </vt:variant>
      <vt:variant>
        <vt:i4>4587599</vt:i4>
      </vt:variant>
      <vt:variant>
        <vt:i4>33</vt:i4>
      </vt:variant>
      <vt:variant>
        <vt:i4>0</vt:i4>
      </vt:variant>
      <vt:variant>
        <vt:i4>5</vt:i4>
      </vt:variant>
      <vt:variant>
        <vt:lpwstr>https://www.pcrr-jwt.it/PCRR_CCIAA_Visura.pdf</vt:lpwstr>
      </vt:variant>
      <vt:variant>
        <vt:lpwstr/>
      </vt:variant>
      <vt:variant>
        <vt:i4>4587599</vt:i4>
      </vt:variant>
      <vt:variant>
        <vt:i4>30</vt:i4>
      </vt:variant>
      <vt:variant>
        <vt:i4>0</vt:i4>
      </vt:variant>
      <vt:variant>
        <vt:i4>5</vt:i4>
      </vt:variant>
      <vt:variant>
        <vt:lpwstr>https://www.pcrr-jwt.it/PCRR_CCIAA_Visura.pdf</vt:lpwstr>
      </vt:variant>
      <vt:variant>
        <vt:lpwstr/>
      </vt:variant>
      <vt:variant>
        <vt:i4>4587599</vt:i4>
      </vt:variant>
      <vt:variant>
        <vt:i4>27</vt:i4>
      </vt:variant>
      <vt:variant>
        <vt:i4>0</vt:i4>
      </vt:variant>
      <vt:variant>
        <vt:i4>5</vt:i4>
      </vt:variant>
      <vt:variant>
        <vt:lpwstr>https://www.pcrr-jwt.it/PCRR_CCIAA_Visura.pdf</vt:lpwstr>
      </vt:variant>
      <vt:variant>
        <vt:lpwstr/>
      </vt:variant>
      <vt:variant>
        <vt:i4>4587599</vt:i4>
      </vt:variant>
      <vt:variant>
        <vt:i4>24</vt:i4>
      </vt:variant>
      <vt:variant>
        <vt:i4>0</vt:i4>
      </vt:variant>
      <vt:variant>
        <vt:i4>5</vt:i4>
      </vt:variant>
      <vt:variant>
        <vt:lpwstr>https://www.pcrr-jwt.it/PCRR_CCIAA_Visura.pdf</vt:lpwstr>
      </vt:variant>
      <vt:variant>
        <vt:lpwstr/>
      </vt:variant>
      <vt:variant>
        <vt:i4>4587599</vt:i4>
      </vt:variant>
      <vt:variant>
        <vt:i4>21</vt:i4>
      </vt:variant>
      <vt:variant>
        <vt:i4>0</vt:i4>
      </vt:variant>
      <vt:variant>
        <vt:i4>5</vt:i4>
      </vt:variant>
      <vt:variant>
        <vt:lpwstr>https://www.pcrr-jwt.it/PCRR_CCIAA_Visura.pdf</vt:lpwstr>
      </vt:variant>
      <vt:variant>
        <vt:lpwstr/>
      </vt:variant>
      <vt:variant>
        <vt:i4>4587599</vt:i4>
      </vt:variant>
      <vt:variant>
        <vt:i4>18</vt:i4>
      </vt:variant>
      <vt:variant>
        <vt:i4>0</vt:i4>
      </vt:variant>
      <vt:variant>
        <vt:i4>5</vt:i4>
      </vt:variant>
      <vt:variant>
        <vt:lpwstr>https://www.pcrr-jwt.it/PCRR_CCIAA_Visura.pdf</vt:lpwstr>
      </vt:variant>
      <vt:variant>
        <vt:lpwstr/>
      </vt:variant>
      <vt:variant>
        <vt:i4>4587599</vt:i4>
      </vt:variant>
      <vt:variant>
        <vt:i4>15</vt:i4>
      </vt:variant>
      <vt:variant>
        <vt:i4>0</vt:i4>
      </vt:variant>
      <vt:variant>
        <vt:i4>5</vt:i4>
      </vt:variant>
      <vt:variant>
        <vt:lpwstr>https://www.pcrr-jwt.it/PCRR_CCIAA_Visura.pdf</vt:lpwstr>
      </vt:variant>
      <vt:variant>
        <vt:lpwstr/>
      </vt:variant>
      <vt:variant>
        <vt:i4>3014713</vt:i4>
      </vt:variant>
      <vt:variant>
        <vt:i4>12</vt:i4>
      </vt:variant>
      <vt:variant>
        <vt:i4>0</vt:i4>
      </vt:variant>
      <vt:variant>
        <vt:i4>5</vt:i4>
      </vt:variant>
      <vt:variant>
        <vt:lpwstr>http://www.expotv1.com/JWT_Service_PCRR.pdf</vt:lpwstr>
      </vt:variant>
      <vt:variant>
        <vt:lpwstr/>
      </vt:variant>
      <vt:variant>
        <vt:i4>3014713</vt:i4>
      </vt:variant>
      <vt:variant>
        <vt:i4>9</vt:i4>
      </vt:variant>
      <vt:variant>
        <vt:i4>0</vt:i4>
      </vt:variant>
      <vt:variant>
        <vt:i4>5</vt:i4>
      </vt:variant>
      <vt:variant>
        <vt:lpwstr>http://www.expotv1.com/JWT_Service_PCRR.pdf</vt:lpwstr>
      </vt:variant>
      <vt:variant>
        <vt:lpwstr/>
      </vt:variant>
      <vt:variant>
        <vt:i4>3014713</vt:i4>
      </vt:variant>
      <vt:variant>
        <vt:i4>6</vt:i4>
      </vt:variant>
      <vt:variant>
        <vt:i4>0</vt:i4>
      </vt:variant>
      <vt:variant>
        <vt:i4>5</vt:i4>
      </vt:variant>
      <vt:variant>
        <vt:lpwstr>http://www.expotv1.com/JWT_Service_PCRR.pdf</vt:lpwstr>
      </vt:variant>
      <vt:variant>
        <vt:lpwstr/>
      </vt:variant>
      <vt:variant>
        <vt:i4>3014713</vt:i4>
      </vt:variant>
      <vt:variant>
        <vt:i4>3</vt:i4>
      </vt:variant>
      <vt:variant>
        <vt:i4>0</vt:i4>
      </vt:variant>
      <vt:variant>
        <vt:i4>5</vt:i4>
      </vt:variant>
      <vt:variant>
        <vt:lpwstr>http://www.expotv1.com/JWT_Service_PCRR.pdf</vt:lpwstr>
      </vt:variant>
      <vt:variant>
        <vt:lpwstr/>
      </vt:variant>
      <vt:variant>
        <vt:i4>3014713</vt:i4>
      </vt:variant>
      <vt:variant>
        <vt:i4>0</vt:i4>
      </vt:variant>
      <vt:variant>
        <vt:i4>0</vt:i4>
      </vt:variant>
      <vt:variant>
        <vt:i4>5</vt:i4>
      </vt:variant>
      <vt:variant>
        <vt:lpwstr>http://www.expotv1.com/JWT_Service_PCRR.pdf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7</cp:revision>
  <dcterms:created xsi:type="dcterms:W3CDTF">2023-09-24T09:40:00Z</dcterms:created>
  <dcterms:modified xsi:type="dcterms:W3CDTF">2023-09-24T16:53:00Z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2023-02-08T00:00:00Z</vt:filetime>
  </property>
</Properties>
</file>