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524" w:rsidRDefault="00041524"/>
    <w:tbl>
      <w:tblPr>
        <w:tblStyle w:val="Grigliatabella"/>
        <w:tblW w:w="0" w:type="auto"/>
        <w:tblLook w:val="04A0"/>
      </w:tblPr>
      <w:tblGrid>
        <w:gridCol w:w="5328"/>
        <w:gridCol w:w="5328"/>
      </w:tblGrid>
      <w:tr w:rsidR="00E728A6" w:rsidRPr="00E728A6" w:rsidTr="00041524">
        <w:tc>
          <w:tcPr>
            <w:tcW w:w="5328" w:type="dxa"/>
          </w:tcPr>
          <w:p w:rsidR="009E1847" w:rsidRDefault="009E1847" w:rsidP="00E728A6">
            <w:pPr>
              <w:pStyle w:val="NormaleWeb"/>
              <w:spacing w:after="284"/>
              <w:jc w:val="both"/>
              <w:rPr>
                <w:sz w:val="16"/>
                <w:szCs w:val="16"/>
              </w:rPr>
            </w:pPr>
            <w:r>
              <w:rPr>
                <w:sz w:val="16"/>
                <w:szCs w:val="16"/>
              </w:rPr>
              <w:t xml:space="preserve">Da   </w:t>
            </w:r>
          </w:p>
          <w:p w:rsidR="00041524" w:rsidRDefault="009E1847" w:rsidP="00E728A6">
            <w:pPr>
              <w:pStyle w:val="NormaleWeb"/>
              <w:spacing w:after="284"/>
              <w:jc w:val="both"/>
              <w:rPr>
                <w:sz w:val="16"/>
                <w:szCs w:val="16"/>
              </w:rPr>
            </w:pPr>
            <w:hyperlink r:id="rId7" w:history="1">
              <w:r w:rsidRPr="000B5E3D">
                <w:rPr>
                  <w:rStyle w:val="Collegamentoipertestuale"/>
                  <w:sz w:val="16"/>
                  <w:szCs w:val="16"/>
                </w:rPr>
                <w:t>http://www.expotv1.com/EUWEB/SRC/$$$_NFT_TEST/_03%20Finishing_240731.eml</w:t>
              </w:r>
            </w:hyperlink>
          </w:p>
          <w:p w:rsidR="009E1847" w:rsidRDefault="009E1847" w:rsidP="00E728A6">
            <w:pPr>
              <w:pStyle w:val="NormaleWeb"/>
              <w:spacing w:after="284"/>
              <w:jc w:val="both"/>
              <w:rPr>
                <w:sz w:val="16"/>
                <w:szCs w:val="16"/>
              </w:rPr>
            </w:pPr>
          </w:p>
          <w:p w:rsidR="00E728A6" w:rsidRPr="00E728A6" w:rsidRDefault="00E728A6" w:rsidP="00E728A6">
            <w:pPr>
              <w:pStyle w:val="NormaleWeb"/>
              <w:spacing w:after="284"/>
              <w:jc w:val="both"/>
              <w:rPr>
                <w:sz w:val="16"/>
                <w:szCs w:val="16"/>
              </w:rPr>
            </w:pPr>
            <w:r w:rsidRPr="00E728A6">
              <w:rPr>
                <w:sz w:val="16"/>
                <w:szCs w:val="16"/>
              </w:rPr>
              <w:t>240708===================Nota su Funzioni del menu generale JWT-JWT</w:t>
            </w:r>
            <w:r w:rsidR="00041524">
              <w:rPr>
                <w:sz w:val="16"/>
                <w:szCs w:val="16"/>
              </w:rPr>
              <w:t xml:space="preserve"> </w:t>
            </w:r>
            <w:r w:rsidRPr="00E728A6">
              <w:rPr>
                <w:sz w:val="16"/>
                <w:szCs w:val="16"/>
              </w:rPr>
              <w:t>(da linee guida iniziali e suggerimenti pervenuti);</w:t>
            </w:r>
          </w:p>
          <w:p w:rsidR="00E728A6" w:rsidRPr="00E728A6" w:rsidRDefault="00E728A6" w:rsidP="00E728A6">
            <w:pPr>
              <w:pStyle w:val="NormaleWeb"/>
              <w:spacing w:after="284"/>
              <w:jc w:val="both"/>
              <w:rPr>
                <w:sz w:val="16"/>
                <w:szCs w:val="16"/>
              </w:rPr>
            </w:pPr>
            <w:r w:rsidRPr="00626709">
              <w:rPr>
                <w:b/>
                <w:sz w:val="16"/>
                <w:szCs w:val="16"/>
              </w:rPr>
              <w:t>"===&gt;MENU JWT-JWT" -</w:t>
            </w:r>
            <w:r w:rsidRPr="00E728A6">
              <w:rPr>
                <w:sz w:val="16"/>
                <w:szCs w:val="16"/>
              </w:rPr>
              <w:t xml:space="preserve"> lo stato attuale previsto (salvo proposte migliori o più innovative); come tutti e 3 menu generali, è disponibile su tutte le LandingPage; </w:t>
            </w:r>
          </w:p>
          <w:p w:rsidR="00E728A6" w:rsidRPr="00E728A6" w:rsidRDefault="00E728A6" w:rsidP="00E728A6">
            <w:pPr>
              <w:pStyle w:val="NormaleWeb"/>
              <w:spacing w:after="284"/>
              <w:jc w:val="both"/>
              <w:rPr>
                <w:sz w:val="16"/>
                <w:szCs w:val="16"/>
              </w:rPr>
            </w:pPr>
            <w:r w:rsidRPr="00626709">
              <w:rPr>
                <w:b/>
                <w:sz w:val="16"/>
                <w:szCs w:val="16"/>
              </w:rPr>
              <w:t>KYC Light -</w:t>
            </w:r>
            <w:r w:rsidRPr="00E728A6">
              <w:rPr>
                <w:sz w:val="16"/>
                <w:szCs w:val="16"/>
              </w:rPr>
              <w:t xml:space="preserve"> acquisire generalità solide del soggetto; nome, email, web di riferimento, indirizzo reale (formale e raggiungibil univocamente, stato, città, via/numero, ...); apposito form e registrazione in aree comuni;</w:t>
            </w:r>
          </w:p>
          <w:p w:rsidR="00E728A6" w:rsidRPr="00E728A6" w:rsidRDefault="00E728A6" w:rsidP="00E728A6">
            <w:pPr>
              <w:pStyle w:val="NormaleWeb"/>
              <w:spacing w:after="284"/>
              <w:jc w:val="both"/>
              <w:rPr>
                <w:sz w:val="16"/>
                <w:szCs w:val="16"/>
              </w:rPr>
            </w:pPr>
            <w:r w:rsidRPr="00626709">
              <w:rPr>
                <w:b/>
                <w:sz w:val="16"/>
                <w:szCs w:val="16"/>
              </w:rPr>
              <w:t>KYC Strong -</w:t>
            </w:r>
            <w:r w:rsidRPr="00E728A6">
              <w:rPr>
                <w:sz w:val="16"/>
                <w:szCs w:val="16"/>
              </w:rPr>
              <w:t xml:space="preserve"> aggiungere a KYC-Light, dati legali/attorney, economici/vat, firme (con OTP su email o telefono); flag se si desidera operare stabilmente con noi come nostro operatore (seguirà analisi, approfondimento, eventuale OK e con quali poteri); apposito form e registrazione in aree comuni;</w:t>
            </w:r>
          </w:p>
          <w:p w:rsidR="009E1847" w:rsidRDefault="00E728A6" w:rsidP="00E728A6">
            <w:pPr>
              <w:pStyle w:val="NormaleWeb"/>
              <w:spacing w:after="284"/>
              <w:jc w:val="both"/>
              <w:rPr>
                <w:sz w:val="16"/>
                <w:szCs w:val="16"/>
              </w:rPr>
            </w:pPr>
            <w:r w:rsidRPr="00626709">
              <w:rPr>
                <w:b/>
                <w:sz w:val="16"/>
                <w:szCs w:val="16"/>
              </w:rPr>
              <w:t>Access -</w:t>
            </w:r>
            <w:r w:rsidRPr="00E728A6">
              <w:rPr>
                <w:sz w:val="16"/>
                <w:szCs w:val="16"/>
              </w:rPr>
              <w:t xml:space="preserve"> form per accedere con email e propria pwd riservata; ...esporre flag per ruolo da attivare (solo customer, per operator mediante anche OTP (email o telefono, accesso a funzione AI.Text per manutenzioni contenuti/popup di ogni label);  apposito form e registrazione in aree comuni;</w:t>
            </w:r>
          </w:p>
          <w:p w:rsidR="009E1847" w:rsidRPr="00E728A6" w:rsidRDefault="009E1847" w:rsidP="00E728A6">
            <w:pPr>
              <w:pStyle w:val="NormaleWeb"/>
              <w:spacing w:after="284"/>
              <w:jc w:val="both"/>
              <w:rPr>
                <w:sz w:val="16"/>
                <w:szCs w:val="16"/>
              </w:rPr>
            </w:pPr>
          </w:p>
          <w:p w:rsidR="00E728A6" w:rsidRPr="00E728A6" w:rsidRDefault="00E728A6" w:rsidP="00E728A6">
            <w:pPr>
              <w:pStyle w:val="NormaleWeb"/>
              <w:spacing w:after="284"/>
              <w:jc w:val="both"/>
              <w:rPr>
                <w:sz w:val="16"/>
                <w:szCs w:val="16"/>
              </w:rPr>
            </w:pPr>
            <w:r w:rsidRPr="00626709">
              <w:rPr>
                <w:b/>
                <w:sz w:val="16"/>
                <w:szCs w:val="16"/>
              </w:rPr>
              <w:t>Funzione Dream.ZONE -</w:t>
            </w:r>
            <w:r w:rsidRPr="00E728A6">
              <w:rPr>
                <w:sz w:val="16"/>
                <w:szCs w:val="16"/>
              </w:rPr>
              <w:t xml:space="preserve"> se non ancora qualificato con Access, sollecitare con invito (mediante presentazione opzioni ed incoraggiamento a procedere), se qualificato anche solo KYC Light, procedere nelle revisioni o creazione di proprie DREAM-ZONE in proprio spazio (tipo "carrello spesa" in allestimento, come di  generico eCommerce); partire da commenti/suggerimenti ed un form per acquisire Stato (quindi fattore paese da nostro excel, con vettore/array o altro, con intero set Assumption), quindi una o più città importanti (proponendo popolazione da BDEEX, o altro tools migliore) fino ad almeno 1M di persone; acquisire la zona, che verrà validata/integrata/corretta da nostro operatore, quindi confermata all'utente; apposito form e registrazione in aree comuni;    </w:t>
            </w:r>
          </w:p>
          <w:p w:rsidR="00E728A6" w:rsidRPr="00E728A6" w:rsidRDefault="00E728A6" w:rsidP="00E728A6">
            <w:pPr>
              <w:pStyle w:val="NormaleWeb"/>
              <w:spacing w:after="284"/>
              <w:jc w:val="both"/>
              <w:rPr>
                <w:sz w:val="16"/>
                <w:szCs w:val="16"/>
              </w:rPr>
            </w:pPr>
            <w:r w:rsidRPr="00E728A6">
              <w:rPr>
                <w:sz w:val="16"/>
                <w:szCs w:val="16"/>
              </w:rPr>
              <w:t xml:space="preserve">---&gt; NB - l'elenco consolidato delle Dream.ZONE di un utente, saranno parte del menu proposto quando si passa il mouse sulle voci rilevanti (Sistemica o JOB/Patent): </w:t>
            </w:r>
          </w:p>
          <w:p w:rsidR="00E728A6" w:rsidRPr="00E728A6" w:rsidRDefault="00E728A6" w:rsidP="00E728A6">
            <w:pPr>
              <w:pStyle w:val="NormaleWeb"/>
              <w:spacing w:after="284"/>
              <w:jc w:val="both"/>
              <w:rPr>
                <w:sz w:val="16"/>
                <w:szCs w:val="16"/>
                <w:lang w:val="en-US"/>
              </w:rPr>
            </w:pPr>
            <w:r w:rsidRPr="00E728A6">
              <w:rPr>
                <w:sz w:val="16"/>
                <w:szCs w:val="16"/>
                <w:lang w:val="en-US"/>
              </w:rPr>
              <w:t xml:space="preserve">SISTEMICA (GUPC RE/Lab, GUPC HousingCare, Master Plan), see </w:t>
            </w:r>
            <w:hyperlink r:id="rId8" w:history="1">
              <w:r w:rsidR="00F71DB5" w:rsidRPr="000B5E3D">
                <w:rPr>
                  <w:rStyle w:val="Collegamentoipertestuale"/>
                  <w:sz w:val="16"/>
                  <w:szCs w:val="16"/>
                  <w:lang w:val="en-US"/>
                </w:rPr>
                <w:t>http://www.expotv1.com/EUWEB/SRC/$$$_NFT_TEST/Set-0b.jpg</w:t>
              </w:r>
            </w:hyperlink>
            <w:r w:rsidR="00F71DB5">
              <w:rPr>
                <w:sz w:val="16"/>
                <w:szCs w:val="16"/>
                <w:lang w:val="en-US"/>
              </w:rPr>
              <w:t xml:space="preserve"> </w:t>
            </w:r>
            <w:r w:rsidRPr="00E728A6">
              <w:rPr>
                <w:sz w:val="16"/>
                <w:szCs w:val="16"/>
                <w:lang w:val="en-US"/>
              </w:rPr>
              <w:t xml:space="preserve"> </w:t>
            </w:r>
          </w:p>
          <w:p w:rsidR="00E728A6" w:rsidRPr="00E728A6" w:rsidRDefault="00E728A6" w:rsidP="00E728A6">
            <w:pPr>
              <w:pStyle w:val="NormaleWeb"/>
              <w:spacing w:after="284"/>
              <w:jc w:val="both"/>
              <w:rPr>
                <w:sz w:val="16"/>
                <w:szCs w:val="16"/>
              </w:rPr>
            </w:pPr>
            <w:r w:rsidRPr="00E728A6">
              <w:rPr>
                <w:sz w:val="16"/>
                <w:szCs w:val="16"/>
              </w:rPr>
              <w:t xml:space="preserve">o JOB/PATENT (intero menu per il selezionato, tra i 7 brevetti), see </w:t>
            </w:r>
            <w:hyperlink r:id="rId9" w:history="1">
              <w:r w:rsidR="00F71DB5" w:rsidRPr="000B5E3D">
                <w:rPr>
                  <w:rStyle w:val="Collegamentoipertestuale"/>
                  <w:sz w:val="16"/>
                  <w:szCs w:val="16"/>
                </w:rPr>
                <w:t>http://www.expotv1.com/EUWEB/SRC/$$$_NFT_TEST/Set-0c.jpg</w:t>
              </w:r>
            </w:hyperlink>
            <w:r w:rsidR="00F71DB5">
              <w:rPr>
                <w:sz w:val="16"/>
                <w:szCs w:val="16"/>
              </w:rPr>
              <w:t xml:space="preserve"> </w:t>
            </w:r>
          </w:p>
          <w:p w:rsidR="00E728A6" w:rsidRDefault="00E728A6" w:rsidP="00E728A6">
            <w:pPr>
              <w:pStyle w:val="NormaleWeb"/>
              <w:spacing w:after="284"/>
              <w:jc w:val="both"/>
              <w:rPr>
                <w:sz w:val="16"/>
                <w:szCs w:val="16"/>
              </w:rPr>
            </w:pPr>
            <w:r w:rsidRPr="00E728A6">
              <w:rPr>
                <w:sz w:val="16"/>
                <w:szCs w:val="16"/>
              </w:rPr>
              <w:t xml:space="preserve">su qualunque LandingPage ci si trova (attivata da rispettiva label), si sovrappone o antepone il prospetto ricavato dalla combinazione dal sosta sulla label (Sistemica o JOB/Patent) e Dream.ZONE (dell'utente qualificato, eventualmente anche solo quella selezionata dello specifico menu); </w:t>
            </w:r>
          </w:p>
          <w:p w:rsidR="00E728A6" w:rsidRPr="00E728A6" w:rsidRDefault="00E728A6" w:rsidP="00E728A6">
            <w:pPr>
              <w:pStyle w:val="NormaleWeb"/>
              <w:spacing w:after="284"/>
              <w:jc w:val="both"/>
              <w:rPr>
                <w:sz w:val="16"/>
                <w:szCs w:val="16"/>
              </w:rPr>
            </w:pPr>
            <w:r w:rsidRPr="00E728A6">
              <w:rPr>
                <w:sz w:val="16"/>
                <w:szCs w:val="16"/>
              </w:rPr>
              <w:t xml:space="preserve">---&gt; NB - ogni utente avrà pre-caricato un set base di 3 Dream.ZONE, per agevolare comprensione e stimoli (ciascuna con link preimpostati su motore BING per immagini con Stato, Città principale: +IT/Firenze, +IN/Raipur, +PK/Islamabad, ciascuno per Geography, Orography, Economy); see http://www.expotv1.com/EUWEB/SRC/$$$_NFT_TEST/EUWEB_Finishing_J3_JOB_PBRC_start_new_user.xls) ; ...nel futuro l'utente potrà aggiungere, eliminare, modificare, ...tutto il suo insieme di Dream.ZONE (che sarà quello che scorre nel bunner in alto, dopo gli enti internazionali); </w:t>
            </w:r>
          </w:p>
          <w:p w:rsidR="00E728A6" w:rsidRDefault="00E728A6" w:rsidP="00E728A6">
            <w:pPr>
              <w:pStyle w:val="NormaleWeb"/>
              <w:spacing w:after="284"/>
              <w:jc w:val="both"/>
              <w:rPr>
                <w:sz w:val="16"/>
                <w:szCs w:val="16"/>
              </w:rPr>
            </w:pPr>
          </w:p>
          <w:p w:rsidR="009E1847" w:rsidRPr="00E728A6" w:rsidRDefault="009E1847" w:rsidP="00E728A6">
            <w:pPr>
              <w:pStyle w:val="NormaleWeb"/>
              <w:spacing w:after="284"/>
              <w:jc w:val="both"/>
              <w:rPr>
                <w:sz w:val="16"/>
                <w:szCs w:val="16"/>
              </w:rPr>
            </w:pPr>
          </w:p>
          <w:p w:rsidR="00E728A6" w:rsidRPr="00E728A6" w:rsidRDefault="00E728A6" w:rsidP="00E728A6">
            <w:pPr>
              <w:pStyle w:val="NormaleWeb"/>
              <w:spacing w:after="284"/>
              <w:jc w:val="both"/>
              <w:rPr>
                <w:sz w:val="16"/>
                <w:szCs w:val="16"/>
              </w:rPr>
            </w:pPr>
            <w:r w:rsidRPr="00626709">
              <w:rPr>
                <w:b/>
                <w:sz w:val="16"/>
                <w:szCs w:val="16"/>
              </w:rPr>
              <w:t>Funzione AI.Text -</w:t>
            </w:r>
            <w:r w:rsidRPr="00E728A6">
              <w:rPr>
                <w:sz w:val="16"/>
                <w:szCs w:val="16"/>
              </w:rPr>
              <w:t xml:space="preserve"> funzione sempre disponibile (ad utenti qualificati e nostri operatori); predisporre navigazione sul set di LABEL (operative e non, dei menu generali e di ogni LandingPage, depositate in apposito spazio, tipo "carrello spesa" di un eCommerce, per loro gestione ed implementazione); predisponendo form con testi input ed output per traduzione in inglese e sintesi (elevata per usare in opzioni popup "&lt;100 char" e generica per i contenuti desiderati "&gt;1000 char" nello spazio previsto per la LABEL, assieme al resto, viene ratificata dal nostro operatore); ...diventerà strumento strategico per conseguire assieme obbiettivo "finishing" !!!   apposito form e registrazione in aree comuni; </w:t>
            </w:r>
          </w:p>
          <w:p w:rsidR="00E728A6" w:rsidRPr="00E728A6" w:rsidRDefault="00E728A6" w:rsidP="00E728A6">
            <w:pPr>
              <w:pStyle w:val="NormaleWeb"/>
              <w:spacing w:after="284"/>
              <w:jc w:val="both"/>
              <w:rPr>
                <w:sz w:val="16"/>
                <w:szCs w:val="16"/>
              </w:rPr>
            </w:pPr>
            <w:r w:rsidRPr="00E728A6">
              <w:rPr>
                <w:sz w:val="16"/>
                <w:szCs w:val="16"/>
              </w:rPr>
              <w:t xml:space="preserve">  </w:t>
            </w:r>
          </w:p>
          <w:p w:rsidR="00E728A6" w:rsidRPr="00E728A6" w:rsidRDefault="00E728A6" w:rsidP="00E728A6">
            <w:pPr>
              <w:pStyle w:val="NormaleWeb"/>
              <w:spacing w:after="284"/>
              <w:jc w:val="both"/>
              <w:rPr>
                <w:sz w:val="16"/>
                <w:szCs w:val="16"/>
              </w:rPr>
            </w:pPr>
            <w:r w:rsidRPr="00626709">
              <w:rPr>
                <w:b/>
                <w:sz w:val="16"/>
                <w:szCs w:val="16"/>
              </w:rPr>
              <w:t>Funzione Sell.prospect -</w:t>
            </w:r>
            <w:r w:rsidRPr="00E728A6">
              <w:rPr>
                <w:sz w:val="16"/>
                <w:szCs w:val="16"/>
              </w:rPr>
              <w:t xml:space="preserve"> Produzione proposte commerciali - Mediante dati da Array/Vettore in area comune (/common) dello specifico utente per le Dream.ZONE, esporre proprio menu e dati del prospetto, da cui selezionare opzione desiderata (L, S, I, J) per Dream.ZONE selezionata, con anteprima della bozza (base word, sintetico, come da modello proposto); se scelta, una sola opzione per ogni prospetto, entra nel "carrello spesa" e da qui gestito per conferme e pagamenti correlati, con monitoraggio mirato; il relativo codice è composto da Stato-Tipo-Progressivo (CC-TT-PPPP), fissato definitivamente solo al pagamento avvenuto; il codice assegnato, assieme agli elementi interni, economici ed anagrafici, faranno parte sostanziale del Titolo Ufficiale (NFT/NFW), assieme al suo SHA256 (impronta) che verrà aggiunto al nome del file e farà fede per integrità del documento; </w:t>
            </w:r>
          </w:p>
          <w:p w:rsidR="00E728A6" w:rsidRDefault="00E728A6" w:rsidP="00E728A6">
            <w:pPr>
              <w:pStyle w:val="NormaleWeb"/>
              <w:spacing w:after="284"/>
              <w:jc w:val="both"/>
              <w:rPr>
                <w:sz w:val="16"/>
                <w:szCs w:val="16"/>
              </w:rPr>
            </w:pPr>
          </w:p>
          <w:p w:rsidR="00866F1F" w:rsidRPr="00E728A6" w:rsidRDefault="00866F1F" w:rsidP="00E728A6">
            <w:pPr>
              <w:pStyle w:val="NormaleWeb"/>
              <w:spacing w:after="284"/>
              <w:jc w:val="both"/>
              <w:rPr>
                <w:sz w:val="16"/>
                <w:szCs w:val="16"/>
              </w:rPr>
            </w:pPr>
          </w:p>
          <w:p w:rsidR="00E728A6" w:rsidRPr="00E728A6" w:rsidRDefault="00E728A6" w:rsidP="00E728A6">
            <w:pPr>
              <w:pStyle w:val="NormaleWeb"/>
              <w:spacing w:after="284"/>
              <w:jc w:val="both"/>
              <w:rPr>
                <w:sz w:val="16"/>
                <w:szCs w:val="16"/>
              </w:rPr>
            </w:pPr>
            <w:r w:rsidRPr="00E728A6">
              <w:rPr>
                <w:sz w:val="16"/>
                <w:szCs w:val="16"/>
              </w:rPr>
              <w:t xml:space="preserve">Per maggiori dettagli  si faccia riferimento a </w:t>
            </w:r>
            <w:hyperlink r:id="rId10" w:history="1">
              <w:r w:rsidR="00F71DB5" w:rsidRPr="000B5E3D">
                <w:rPr>
                  <w:rStyle w:val="Collegamentoipertestuale"/>
                  <w:sz w:val="16"/>
                  <w:szCs w:val="16"/>
                </w:rPr>
                <w:t>http://www.expotv1.com/EUWEB/SRC/$$$_NFT_TEST/LISTV.ASP</w:t>
              </w:r>
            </w:hyperlink>
            <w:r w:rsidR="00F71DB5">
              <w:rPr>
                <w:sz w:val="16"/>
                <w:szCs w:val="16"/>
              </w:rPr>
              <w:t xml:space="preserve"> </w:t>
            </w:r>
            <w:r w:rsidRPr="00E728A6">
              <w:rPr>
                <w:sz w:val="16"/>
                <w:szCs w:val="16"/>
              </w:rPr>
              <w:t>, in particolare al sorgente in italiano, contenuto in  _03 Finishing_240731.eml  ;</w:t>
            </w:r>
          </w:p>
          <w:p w:rsidR="00E728A6" w:rsidRPr="00E728A6" w:rsidRDefault="00E728A6" w:rsidP="00E728A6">
            <w:pPr>
              <w:jc w:val="both"/>
              <w:rPr>
                <w:sz w:val="16"/>
                <w:szCs w:val="16"/>
              </w:rPr>
            </w:pPr>
          </w:p>
        </w:tc>
        <w:tc>
          <w:tcPr>
            <w:tcW w:w="5328" w:type="dxa"/>
          </w:tcPr>
          <w:p w:rsidR="00041524" w:rsidRPr="009E1847" w:rsidRDefault="00041524" w:rsidP="00E728A6">
            <w:pPr>
              <w:jc w:val="both"/>
              <w:rPr>
                <w:rStyle w:val="rynqvb"/>
                <w:sz w:val="16"/>
                <w:szCs w:val="16"/>
              </w:rPr>
            </w:pPr>
          </w:p>
          <w:p w:rsidR="00041524" w:rsidRDefault="009E1847" w:rsidP="00E728A6">
            <w:pPr>
              <w:jc w:val="both"/>
              <w:rPr>
                <w:rStyle w:val="rynqvb"/>
                <w:sz w:val="16"/>
                <w:szCs w:val="16"/>
                <w:lang w:val="en-US"/>
              </w:rPr>
            </w:pPr>
            <w:r w:rsidRPr="009E1847">
              <w:rPr>
                <w:rStyle w:val="rynqvb"/>
                <w:sz w:val="16"/>
                <w:szCs w:val="16"/>
                <w:lang w:val="en-US"/>
              </w:rPr>
              <w:t xml:space="preserve">From   </w:t>
            </w:r>
          </w:p>
          <w:p w:rsidR="009E1847" w:rsidRPr="009E1847" w:rsidRDefault="009E1847" w:rsidP="00E728A6">
            <w:pPr>
              <w:jc w:val="both"/>
              <w:rPr>
                <w:rStyle w:val="rynqvb"/>
                <w:sz w:val="16"/>
                <w:szCs w:val="16"/>
                <w:lang w:val="en-US"/>
              </w:rPr>
            </w:pPr>
          </w:p>
          <w:p w:rsidR="009E1847" w:rsidRDefault="009E1847" w:rsidP="00E728A6">
            <w:pPr>
              <w:jc w:val="both"/>
              <w:rPr>
                <w:rStyle w:val="rynqvb"/>
                <w:sz w:val="16"/>
                <w:szCs w:val="16"/>
                <w:lang w:val="en-US"/>
              </w:rPr>
            </w:pPr>
            <w:hyperlink r:id="rId11" w:history="1">
              <w:r w:rsidRPr="000B5E3D">
                <w:rPr>
                  <w:rStyle w:val="Collegamentoipertestuale"/>
                  <w:sz w:val="16"/>
                  <w:szCs w:val="16"/>
                  <w:lang w:val="en-US"/>
                </w:rPr>
                <w:t>http://www.expotv1.com/EUWEB/SRC/$$$_NFT_TEST/_03%20Finishing_240731.eml</w:t>
              </w:r>
            </w:hyperlink>
          </w:p>
          <w:p w:rsidR="009E1847" w:rsidRPr="009E1847" w:rsidRDefault="009E1847" w:rsidP="00E728A6">
            <w:pPr>
              <w:jc w:val="both"/>
              <w:rPr>
                <w:rStyle w:val="rynqvb"/>
                <w:sz w:val="16"/>
                <w:szCs w:val="16"/>
                <w:lang w:val="en-US"/>
              </w:rPr>
            </w:pPr>
          </w:p>
          <w:p w:rsidR="00041524" w:rsidRDefault="00041524" w:rsidP="00E728A6">
            <w:pPr>
              <w:jc w:val="both"/>
              <w:rPr>
                <w:rStyle w:val="rynqvb"/>
                <w:sz w:val="16"/>
                <w:szCs w:val="16"/>
                <w:lang w:val="en-US"/>
              </w:rPr>
            </w:pPr>
          </w:p>
          <w:p w:rsidR="009E1847" w:rsidRDefault="009E1847" w:rsidP="00E728A6">
            <w:pPr>
              <w:jc w:val="both"/>
              <w:rPr>
                <w:rStyle w:val="rynqvb"/>
                <w:sz w:val="16"/>
                <w:szCs w:val="16"/>
                <w:lang w:val="en-US"/>
              </w:rPr>
            </w:pPr>
          </w:p>
          <w:p w:rsidR="009E1847" w:rsidRPr="009E1847" w:rsidRDefault="009E1847" w:rsidP="00E728A6">
            <w:pPr>
              <w:jc w:val="both"/>
              <w:rPr>
                <w:rStyle w:val="rynqvb"/>
                <w:sz w:val="16"/>
                <w:szCs w:val="16"/>
                <w:lang w:val="en-US"/>
              </w:rPr>
            </w:pPr>
          </w:p>
          <w:p w:rsidR="00E728A6" w:rsidRPr="00E728A6" w:rsidRDefault="00E728A6" w:rsidP="00E728A6">
            <w:pPr>
              <w:jc w:val="both"/>
              <w:rPr>
                <w:rStyle w:val="rynqvb"/>
                <w:sz w:val="16"/>
                <w:szCs w:val="16"/>
                <w:lang/>
              </w:rPr>
            </w:pPr>
            <w:r w:rsidRPr="00E728A6">
              <w:rPr>
                <w:rStyle w:val="rynqvb"/>
                <w:sz w:val="16"/>
                <w:szCs w:val="16"/>
                <w:lang/>
              </w:rPr>
              <w:t>240708===================Note on JWT-JWT General Menu Functions (from initial guidelines and suggestions received);</w:t>
            </w:r>
          </w:p>
          <w:p w:rsidR="00E728A6" w:rsidRDefault="00E728A6" w:rsidP="00E728A6">
            <w:pPr>
              <w:jc w:val="both"/>
              <w:rPr>
                <w:rStyle w:val="rynqvb"/>
                <w:sz w:val="16"/>
                <w:szCs w:val="16"/>
                <w:lang/>
              </w:rPr>
            </w:pPr>
          </w:p>
          <w:p w:rsidR="00F71DB5" w:rsidRPr="00E728A6" w:rsidRDefault="00F71DB5" w:rsidP="00E728A6">
            <w:pPr>
              <w:jc w:val="both"/>
              <w:rPr>
                <w:rStyle w:val="rynqvb"/>
                <w:sz w:val="16"/>
                <w:szCs w:val="16"/>
                <w:lang/>
              </w:rPr>
            </w:pPr>
          </w:p>
          <w:p w:rsidR="00E728A6" w:rsidRPr="00E728A6" w:rsidRDefault="00E728A6" w:rsidP="00E728A6">
            <w:pPr>
              <w:jc w:val="both"/>
              <w:rPr>
                <w:rStyle w:val="rynqvb"/>
                <w:sz w:val="16"/>
                <w:szCs w:val="16"/>
                <w:lang/>
              </w:rPr>
            </w:pPr>
            <w:r w:rsidRPr="00626709">
              <w:rPr>
                <w:rStyle w:val="rynqvb"/>
                <w:b/>
                <w:sz w:val="16"/>
                <w:szCs w:val="16"/>
                <w:lang/>
              </w:rPr>
              <w:t>"===&gt;MENU JWT-JWT" -</w:t>
            </w:r>
            <w:r w:rsidRPr="00E728A6">
              <w:rPr>
                <w:rStyle w:val="rynqvb"/>
                <w:sz w:val="16"/>
                <w:szCs w:val="16"/>
                <w:lang/>
              </w:rPr>
              <w:t xml:space="preserve"> the current expected state (unless better or more innovative proposals are made); like all 3 general menus, it is available on all LandingPages;</w:t>
            </w:r>
          </w:p>
          <w:p w:rsidR="00E728A6" w:rsidRDefault="00E728A6" w:rsidP="00E728A6">
            <w:pPr>
              <w:jc w:val="both"/>
              <w:rPr>
                <w:rStyle w:val="rynqvb"/>
                <w:sz w:val="16"/>
                <w:szCs w:val="16"/>
                <w:lang/>
              </w:rPr>
            </w:pPr>
          </w:p>
          <w:p w:rsidR="00F71DB5" w:rsidRPr="00E728A6" w:rsidRDefault="00F71DB5" w:rsidP="00E728A6">
            <w:pPr>
              <w:jc w:val="both"/>
              <w:rPr>
                <w:rStyle w:val="rynqvb"/>
                <w:sz w:val="16"/>
                <w:szCs w:val="16"/>
                <w:lang/>
              </w:rPr>
            </w:pPr>
          </w:p>
          <w:p w:rsidR="00E728A6" w:rsidRPr="00E728A6" w:rsidRDefault="00E728A6" w:rsidP="00E728A6">
            <w:pPr>
              <w:jc w:val="both"/>
              <w:rPr>
                <w:rStyle w:val="rynqvb"/>
                <w:sz w:val="16"/>
                <w:szCs w:val="16"/>
                <w:lang/>
              </w:rPr>
            </w:pPr>
            <w:r w:rsidRPr="00626709">
              <w:rPr>
                <w:rStyle w:val="rynqvb"/>
                <w:b/>
                <w:sz w:val="16"/>
                <w:szCs w:val="16"/>
                <w:lang/>
              </w:rPr>
              <w:t>KYC Light -</w:t>
            </w:r>
            <w:r w:rsidRPr="00E728A6">
              <w:rPr>
                <w:rStyle w:val="rynqvb"/>
                <w:sz w:val="16"/>
                <w:szCs w:val="16"/>
                <w:lang/>
              </w:rPr>
              <w:t xml:space="preserve"> acquire solid details of the subject; name, email, reference website, real address (formal and univocally reachable, state, city, street/number, ...); specific form and registration in common areas;</w:t>
            </w:r>
          </w:p>
          <w:p w:rsidR="00E728A6" w:rsidRPr="00E728A6" w:rsidRDefault="00E728A6" w:rsidP="00E728A6">
            <w:pPr>
              <w:jc w:val="both"/>
              <w:rPr>
                <w:rStyle w:val="rynqvb"/>
                <w:sz w:val="16"/>
                <w:szCs w:val="16"/>
                <w:lang/>
              </w:rPr>
            </w:pPr>
          </w:p>
          <w:p w:rsidR="00E728A6" w:rsidRDefault="00E728A6" w:rsidP="00E728A6">
            <w:pPr>
              <w:jc w:val="both"/>
              <w:rPr>
                <w:rStyle w:val="rynqvb"/>
                <w:sz w:val="16"/>
                <w:szCs w:val="16"/>
                <w:lang/>
              </w:rPr>
            </w:pPr>
            <w:r w:rsidRPr="00626709">
              <w:rPr>
                <w:rStyle w:val="rynqvb"/>
                <w:b/>
                <w:sz w:val="16"/>
                <w:szCs w:val="16"/>
                <w:lang/>
              </w:rPr>
              <w:t>KYC Strong -</w:t>
            </w:r>
            <w:r w:rsidRPr="00E728A6">
              <w:rPr>
                <w:rStyle w:val="rynqvb"/>
                <w:sz w:val="16"/>
                <w:szCs w:val="16"/>
                <w:lang/>
              </w:rPr>
              <w:t xml:space="preserve"> add to KYC-Light, legal/attorney, economic/vat data, signatures (with OTP on email or phone); flag if you wish to operate permanently with us as our operator (analysis, in-depth analysis, possible OK and with what powers will follow); specific form and registration in common areas;</w:t>
            </w:r>
          </w:p>
          <w:p w:rsidR="00E728A6" w:rsidRDefault="00E728A6" w:rsidP="00E728A6">
            <w:pPr>
              <w:jc w:val="both"/>
              <w:rPr>
                <w:rStyle w:val="rynqvb"/>
                <w:sz w:val="16"/>
                <w:szCs w:val="16"/>
                <w:lang/>
              </w:rPr>
            </w:pPr>
          </w:p>
          <w:p w:rsidR="00F71DB5" w:rsidRPr="00E728A6" w:rsidRDefault="00F71DB5" w:rsidP="00E728A6">
            <w:pPr>
              <w:jc w:val="both"/>
              <w:rPr>
                <w:rStyle w:val="rynqvb"/>
                <w:sz w:val="16"/>
                <w:szCs w:val="16"/>
                <w:lang/>
              </w:rPr>
            </w:pPr>
          </w:p>
          <w:p w:rsidR="00E728A6" w:rsidRPr="00E728A6" w:rsidRDefault="00E728A6" w:rsidP="00E728A6">
            <w:pPr>
              <w:jc w:val="both"/>
              <w:rPr>
                <w:rStyle w:val="rynqvb"/>
                <w:sz w:val="16"/>
                <w:szCs w:val="16"/>
                <w:lang/>
              </w:rPr>
            </w:pPr>
            <w:r w:rsidRPr="00626709">
              <w:rPr>
                <w:rStyle w:val="rynqvb"/>
                <w:b/>
                <w:sz w:val="16"/>
                <w:szCs w:val="16"/>
                <w:lang/>
              </w:rPr>
              <w:t>Access -</w:t>
            </w:r>
            <w:r w:rsidRPr="00E728A6">
              <w:rPr>
                <w:rStyle w:val="rynqvb"/>
                <w:sz w:val="16"/>
                <w:szCs w:val="16"/>
                <w:lang/>
              </w:rPr>
              <w:t xml:space="preserve"> form to log in with email and private password; ...display flags for the role to be activated (customer only, for operators also via OTP (email or telephone, access to the AI.Text function for content/popup maintenance of each label); specific form and registration in common areas;</w:t>
            </w:r>
          </w:p>
          <w:p w:rsidR="009E1847" w:rsidRDefault="009E1847" w:rsidP="00E728A6">
            <w:pPr>
              <w:jc w:val="both"/>
              <w:rPr>
                <w:rStyle w:val="rynqvb"/>
                <w:sz w:val="16"/>
                <w:szCs w:val="16"/>
                <w:lang/>
              </w:rPr>
            </w:pPr>
          </w:p>
          <w:p w:rsidR="009E1847" w:rsidRDefault="009E1847" w:rsidP="00E728A6">
            <w:pPr>
              <w:jc w:val="both"/>
              <w:rPr>
                <w:rStyle w:val="rynqvb"/>
                <w:sz w:val="16"/>
                <w:szCs w:val="16"/>
                <w:lang/>
              </w:rPr>
            </w:pPr>
          </w:p>
          <w:p w:rsidR="00F71DB5" w:rsidRDefault="00F71DB5" w:rsidP="00E728A6">
            <w:pPr>
              <w:jc w:val="both"/>
              <w:rPr>
                <w:rStyle w:val="rynqvb"/>
                <w:sz w:val="16"/>
                <w:szCs w:val="16"/>
                <w:lang/>
              </w:rPr>
            </w:pPr>
          </w:p>
          <w:p w:rsidR="00F71DB5" w:rsidRDefault="00F71DB5" w:rsidP="00E728A6">
            <w:pPr>
              <w:jc w:val="both"/>
              <w:rPr>
                <w:rStyle w:val="rynqvb"/>
                <w:sz w:val="16"/>
                <w:szCs w:val="16"/>
                <w:lang/>
              </w:rPr>
            </w:pPr>
          </w:p>
          <w:p w:rsidR="00E728A6" w:rsidRDefault="00E728A6" w:rsidP="00E728A6">
            <w:pPr>
              <w:jc w:val="both"/>
              <w:rPr>
                <w:rStyle w:val="rynqvb"/>
                <w:sz w:val="16"/>
                <w:szCs w:val="16"/>
                <w:lang/>
              </w:rPr>
            </w:pPr>
            <w:r w:rsidRPr="00626709">
              <w:rPr>
                <w:rStyle w:val="rynqvb"/>
                <w:b/>
                <w:sz w:val="16"/>
                <w:szCs w:val="16"/>
                <w:lang/>
              </w:rPr>
              <w:t xml:space="preserve">Dream.ZONE function - </w:t>
            </w:r>
            <w:r w:rsidRPr="00E728A6">
              <w:rPr>
                <w:rStyle w:val="rynqvb"/>
                <w:sz w:val="16"/>
                <w:szCs w:val="16"/>
                <w:lang/>
              </w:rPr>
              <w:t>if not yet qualified with Access, request with invitation (by presentation of options and encouragement to proceed), if qualified even only with KYC Light, proceed with the revisions or creation of your own DREAM-ZONES in your space (such as "shopping cart " under construction, as a generic eCommerce); starting from comments/suggestions and a form to acquire State (therefore country factor from our Excel, with vector/array or other, with entire Assumption set), then one or more important cities (proposing population from BDEEX, or other better tools) up to at least 1M people; acquire the zone, which will be validated/integrated/corrected by our operator, then confirmed to the user; specific form and registration in common areas;</w:t>
            </w:r>
          </w:p>
          <w:p w:rsidR="00E728A6" w:rsidRPr="00E728A6" w:rsidRDefault="00E728A6" w:rsidP="00E728A6">
            <w:pPr>
              <w:jc w:val="both"/>
              <w:rPr>
                <w:rStyle w:val="rynqvb"/>
                <w:sz w:val="16"/>
                <w:szCs w:val="16"/>
                <w:lang/>
              </w:rPr>
            </w:pPr>
          </w:p>
          <w:p w:rsidR="00E728A6" w:rsidRDefault="00E728A6" w:rsidP="00E728A6">
            <w:pPr>
              <w:jc w:val="both"/>
              <w:rPr>
                <w:rStyle w:val="rynqvb"/>
                <w:sz w:val="16"/>
                <w:szCs w:val="16"/>
                <w:lang/>
              </w:rPr>
            </w:pPr>
            <w:r w:rsidRPr="00E728A6">
              <w:rPr>
                <w:rStyle w:val="rynqvb"/>
                <w:sz w:val="16"/>
                <w:szCs w:val="16"/>
                <w:lang/>
              </w:rPr>
              <w:t>---&gt; NB - the consolidated list of a user's Dream.ZONES will be part of the proposed menu when you pass the mouse over the relevant items (Systemic or JOB/Patent):</w:t>
            </w:r>
          </w:p>
          <w:p w:rsidR="00F71DB5" w:rsidRPr="00E728A6" w:rsidRDefault="00F71DB5" w:rsidP="00E728A6">
            <w:pPr>
              <w:jc w:val="both"/>
              <w:rPr>
                <w:rStyle w:val="rynqvb"/>
                <w:sz w:val="16"/>
                <w:szCs w:val="16"/>
                <w:lang/>
              </w:rPr>
            </w:pPr>
          </w:p>
          <w:p w:rsidR="00E728A6" w:rsidRDefault="00E728A6" w:rsidP="00E728A6">
            <w:pPr>
              <w:jc w:val="both"/>
              <w:rPr>
                <w:rStyle w:val="rynqvb"/>
                <w:sz w:val="16"/>
                <w:szCs w:val="16"/>
                <w:lang/>
              </w:rPr>
            </w:pPr>
            <w:r w:rsidRPr="00E728A6">
              <w:rPr>
                <w:rStyle w:val="rynqvb"/>
                <w:sz w:val="16"/>
                <w:szCs w:val="16"/>
                <w:lang/>
              </w:rPr>
              <w:t xml:space="preserve">SYSTEMS (GUPC RE/Lab, GUPC HousingCare, Master Plan), see </w:t>
            </w:r>
            <w:hyperlink r:id="rId12" w:history="1">
              <w:r w:rsidR="00F71DB5" w:rsidRPr="000B5E3D">
                <w:rPr>
                  <w:rStyle w:val="Collegamentoipertestuale"/>
                  <w:sz w:val="16"/>
                  <w:szCs w:val="16"/>
                  <w:lang/>
                </w:rPr>
                <w:t>http://www.expotv1.com/EUWEB/SRC/$$$_NFT_TEST/Set-0b.jpg</w:t>
              </w:r>
            </w:hyperlink>
          </w:p>
          <w:p w:rsidR="00F71DB5" w:rsidRPr="00E728A6" w:rsidRDefault="00F71DB5" w:rsidP="00E728A6">
            <w:pPr>
              <w:jc w:val="both"/>
              <w:rPr>
                <w:rStyle w:val="rynqvb"/>
                <w:sz w:val="16"/>
                <w:szCs w:val="16"/>
                <w:lang/>
              </w:rPr>
            </w:pPr>
          </w:p>
          <w:p w:rsidR="00E728A6" w:rsidRDefault="00E728A6" w:rsidP="00E728A6">
            <w:pPr>
              <w:jc w:val="both"/>
              <w:rPr>
                <w:rStyle w:val="rynqvb"/>
                <w:sz w:val="16"/>
                <w:szCs w:val="16"/>
                <w:lang/>
              </w:rPr>
            </w:pPr>
            <w:r w:rsidRPr="00E728A6">
              <w:rPr>
                <w:rStyle w:val="rynqvb"/>
                <w:sz w:val="16"/>
                <w:szCs w:val="16"/>
                <w:lang/>
              </w:rPr>
              <w:t>o</w:t>
            </w:r>
            <w:r w:rsidR="00F71DB5">
              <w:rPr>
                <w:rStyle w:val="rynqvb"/>
                <w:sz w:val="16"/>
                <w:szCs w:val="16"/>
                <w:lang/>
              </w:rPr>
              <w:t>r</w:t>
            </w:r>
            <w:r w:rsidRPr="00E728A6">
              <w:rPr>
                <w:rStyle w:val="rynqvb"/>
                <w:sz w:val="16"/>
                <w:szCs w:val="16"/>
                <w:lang/>
              </w:rPr>
              <w:t xml:space="preserve"> JOB/PATENT (entire menu for the selected one, among the 7 patents), see </w:t>
            </w:r>
            <w:hyperlink r:id="rId13" w:history="1">
              <w:r w:rsidR="00F71DB5" w:rsidRPr="000B5E3D">
                <w:rPr>
                  <w:rStyle w:val="Collegamentoipertestuale"/>
                  <w:sz w:val="16"/>
                  <w:szCs w:val="16"/>
                  <w:lang/>
                </w:rPr>
                <w:t>http://www.expotv1.com/EUWEB/SRC/$$$_NFT_TEST/Set-0c.jpg</w:t>
              </w:r>
            </w:hyperlink>
          </w:p>
          <w:p w:rsidR="00F71DB5" w:rsidRDefault="00F71DB5" w:rsidP="00E728A6">
            <w:pPr>
              <w:jc w:val="both"/>
              <w:rPr>
                <w:rStyle w:val="rynqvb"/>
                <w:sz w:val="16"/>
                <w:szCs w:val="16"/>
                <w:lang/>
              </w:rPr>
            </w:pPr>
          </w:p>
          <w:p w:rsidR="00F71DB5" w:rsidRPr="00E728A6" w:rsidRDefault="00F71DB5" w:rsidP="00E728A6">
            <w:pPr>
              <w:jc w:val="both"/>
              <w:rPr>
                <w:rStyle w:val="rynqvb"/>
                <w:sz w:val="16"/>
                <w:szCs w:val="16"/>
                <w:lang/>
              </w:rPr>
            </w:pPr>
          </w:p>
          <w:p w:rsidR="00E728A6" w:rsidRDefault="00E728A6" w:rsidP="00E728A6">
            <w:pPr>
              <w:jc w:val="both"/>
              <w:rPr>
                <w:rStyle w:val="rynqvb"/>
                <w:sz w:val="16"/>
                <w:szCs w:val="16"/>
                <w:lang/>
              </w:rPr>
            </w:pPr>
            <w:r w:rsidRPr="00E728A6">
              <w:rPr>
                <w:rStyle w:val="rynqvb"/>
                <w:sz w:val="16"/>
                <w:szCs w:val="16"/>
                <w:lang/>
              </w:rPr>
              <w:t>on whichever LandingPage you find yourself (activated by the respective label), the statement obtained from the combination of the stop on the label (Systemic or JOB/Patent) and Dream.ZONE (of the qualified user, possibly also only the selected one of the specific menu);</w:t>
            </w:r>
          </w:p>
          <w:p w:rsidR="00F71DB5" w:rsidRPr="00E728A6" w:rsidRDefault="00F71DB5" w:rsidP="00E728A6">
            <w:pPr>
              <w:jc w:val="both"/>
              <w:rPr>
                <w:rStyle w:val="rynqvb"/>
                <w:sz w:val="16"/>
                <w:szCs w:val="16"/>
                <w:lang/>
              </w:rPr>
            </w:pPr>
          </w:p>
          <w:p w:rsidR="00E728A6" w:rsidRDefault="00E728A6" w:rsidP="00E728A6">
            <w:pPr>
              <w:jc w:val="both"/>
              <w:rPr>
                <w:rStyle w:val="rynqvb"/>
                <w:sz w:val="16"/>
                <w:szCs w:val="16"/>
                <w:lang/>
              </w:rPr>
            </w:pPr>
            <w:r w:rsidRPr="00E728A6">
              <w:rPr>
                <w:rStyle w:val="rynqvb"/>
                <w:sz w:val="16"/>
                <w:szCs w:val="16"/>
                <w:lang/>
              </w:rPr>
              <w:t>---&gt; NB - each user will have pre-loaded a basic set of 3 Dream.ZONES, to facilitate understanding and stimulation (each with pre-set links on the BING engine for images with State, Main City: +IT/Florence, +IN/ Raipur, +PK/Islamabad, each for Geography, Orography, Economy); see http://www.expotv1.com/EUWEB/SRC/$$$_NFT_TEST/EUWEB_Finishing_J3_JOB_PBRC_start_new_user.xls) ; ...in the future the user will be able to add, delete, modify, ... his entire set of Dream.ZONE (which will be the one that scrolls in the top bunner, after the international bodies);</w:t>
            </w:r>
          </w:p>
          <w:p w:rsidR="00E728A6" w:rsidRDefault="00E728A6" w:rsidP="00E728A6">
            <w:pPr>
              <w:jc w:val="both"/>
              <w:rPr>
                <w:rStyle w:val="rynqvb"/>
                <w:sz w:val="16"/>
                <w:szCs w:val="16"/>
                <w:lang/>
              </w:rPr>
            </w:pPr>
          </w:p>
          <w:p w:rsidR="00E728A6" w:rsidRDefault="00E728A6" w:rsidP="00E728A6">
            <w:pPr>
              <w:jc w:val="both"/>
              <w:rPr>
                <w:rStyle w:val="rynqvb"/>
                <w:sz w:val="16"/>
                <w:szCs w:val="16"/>
                <w:lang/>
              </w:rPr>
            </w:pPr>
          </w:p>
          <w:p w:rsidR="00E728A6" w:rsidRDefault="00E728A6" w:rsidP="00E728A6">
            <w:pPr>
              <w:jc w:val="both"/>
              <w:rPr>
                <w:rStyle w:val="rynqvb"/>
                <w:sz w:val="16"/>
                <w:szCs w:val="16"/>
                <w:lang/>
              </w:rPr>
            </w:pPr>
          </w:p>
          <w:p w:rsidR="00E728A6" w:rsidRPr="00E728A6" w:rsidRDefault="00E728A6" w:rsidP="00E728A6">
            <w:pPr>
              <w:jc w:val="both"/>
              <w:rPr>
                <w:rStyle w:val="rynqvb"/>
                <w:sz w:val="16"/>
                <w:szCs w:val="16"/>
                <w:lang/>
              </w:rPr>
            </w:pPr>
          </w:p>
          <w:p w:rsidR="00E728A6" w:rsidRDefault="00E728A6" w:rsidP="00E728A6">
            <w:pPr>
              <w:jc w:val="both"/>
              <w:rPr>
                <w:rStyle w:val="rynqvb"/>
                <w:sz w:val="16"/>
                <w:szCs w:val="16"/>
                <w:lang/>
              </w:rPr>
            </w:pPr>
          </w:p>
          <w:p w:rsidR="009E1847" w:rsidRDefault="009E1847" w:rsidP="00E728A6">
            <w:pPr>
              <w:jc w:val="both"/>
              <w:rPr>
                <w:rStyle w:val="rynqvb"/>
                <w:sz w:val="16"/>
                <w:szCs w:val="16"/>
                <w:lang/>
              </w:rPr>
            </w:pPr>
          </w:p>
          <w:p w:rsidR="009E1847" w:rsidRDefault="009E1847" w:rsidP="00E728A6">
            <w:pPr>
              <w:jc w:val="both"/>
              <w:rPr>
                <w:rStyle w:val="rynqvb"/>
                <w:sz w:val="16"/>
                <w:szCs w:val="16"/>
                <w:lang/>
              </w:rPr>
            </w:pPr>
          </w:p>
          <w:p w:rsidR="009E1847" w:rsidRPr="00E728A6" w:rsidRDefault="009E1847" w:rsidP="00E728A6">
            <w:pPr>
              <w:jc w:val="both"/>
              <w:rPr>
                <w:rStyle w:val="rynqvb"/>
                <w:sz w:val="16"/>
                <w:szCs w:val="16"/>
                <w:lang/>
              </w:rPr>
            </w:pPr>
          </w:p>
          <w:p w:rsidR="00E728A6" w:rsidRPr="00E728A6" w:rsidRDefault="00E728A6" w:rsidP="00E728A6">
            <w:pPr>
              <w:jc w:val="both"/>
              <w:rPr>
                <w:rStyle w:val="rynqvb"/>
                <w:sz w:val="16"/>
                <w:szCs w:val="16"/>
                <w:lang/>
              </w:rPr>
            </w:pPr>
            <w:r w:rsidRPr="00626709">
              <w:rPr>
                <w:rStyle w:val="rynqvb"/>
                <w:b/>
                <w:sz w:val="16"/>
                <w:szCs w:val="16"/>
                <w:lang/>
              </w:rPr>
              <w:t>AI.Text function -</w:t>
            </w:r>
            <w:r w:rsidRPr="00E728A6">
              <w:rPr>
                <w:rStyle w:val="rynqvb"/>
                <w:sz w:val="16"/>
                <w:szCs w:val="16"/>
                <w:lang/>
              </w:rPr>
              <w:t xml:space="preserve"> function always available (for qualified users and our operators); prepare navigation on the LABEL set (operational and non-operational, of the general menus and of each LandingPage, stored in a specific space, such as the "shopping cart" of an eCommerce, for their management and implementation); preparing forms with input and output texts for translation into English and summary (high to use in popup options "&lt;100 char" and generic for the desired contents "&gt;1000 char" in the space provided for the LABEL, together with the rest, is ratified by our operator); ...it will become a strategic tool to achieve the "finishing" objective together!!! specific form and registration in common areas;</w:t>
            </w:r>
          </w:p>
          <w:p w:rsidR="00E728A6" w:rsidRPr="00E728A6" w:rsidRDefault="00E728A6" w:rsidP="00E728A6">
            <w:pPr>
              <w:jc w:val="both"/>
              <w:rPr>
                <w:rStyle w:val="rynqvb"/>
                <w:sz w:val="16"/>
                <w:szCs w:val="16"/>
                <w:lang/>
              </w:rPr>
            </w:pPr>
          </w:p>
          <w:p w:rsidR="00F71DB5" w:rsidRDefault="00F71DB5" w:rsidP="00E728A6">
            <w:pPr>
              <w:jc w:val="both"/>
              <w:rPr>
                <w:rStyle w:val="rynqvb"/>
                <w:sz w:val="16"/>
                <w:szCs w:val="16"/>
                <w:lang/>
              </w:rPr>
            </w:pPr>
          </w:p>
          <w:p w:rsidR="009E1847" w:rsidRDefault="009E1847" w:rsidP="00E728A6">
            <w:pPr>
              <w:jc w:val="both"/>
              <w:rPr>
                <w:rStyle w:val="rynqvb"/>
                <w:sz w:val="16"/>
                <w:szCs w:val="16"/>
                <w:lang/>
              </w:rPr>
            </w:pPr>
          </w:p>
          <w:p w:rsidR="00F71DB5" w:rsidRDefault="00F71DB5" w:rsidP="00E728A6">
            <w:pPr>
              <w:jc w:val="both"/>
              <w:rPr>
                <w:rStyle w:val="rynqvb"/>
                <w:sz w:val="16"/>
                <w:szCs w:val="16"/>
                <w:lang/>
              </w:rPr>
            </w:pPr>
          </w:p>
          <w:p w:rsidR="00E728A6" w:rsidRPr="00E728A6" w:rsidRDefault="00E728A6" w:rsidP="00E728A6">
            <w:pPr>
              <w:jc w:val="both"/>
              <w:rPr>
                <w:rStyle w:val="rynqvb"/>
                <w:sz w:val="16"/>
                <w:szCs w:val="16"/>
                <w:lang/>
              </w:rPr>
            </w:pPr>
            <w:r w:rsidRPr="00626709">
              <w:rPr>
                <w:rStyle w:val="rynqvb"/>
                <w:b/>
                <w:sz w:val="16"/>
                <w:szCs w:val="16"/>
                <w:lang/>
              </w:rPr>
              <w:t>Sell.prospect function -</w:t>
            </w:r>
            <w:r w:rsidRPr="00E728A6">
              <w:rPr>
                <w:rStyle w:val="rynqvb"/>
                <w:sz w:val="16"/>
                <w:szCs w:val="16"/>
                <w:lang/>
              </w:rPr>
              <w:t xml:space="preserve"> Production of commercial proposals - Using data from the Array/Vector in the common area (/common) of the specific user for the Dream.ZONE, display the menu and data of the prospectus, from which to select the desired option (L, S, I , J) for Dream.ZONE selected, with preview of the draft (base word, synthetic, as per the proposed model); if chosen, only one option for each prospectus enters the "shopping cart" and is managed from there for confirmations and related payments, with targeted monitoring; the relevant code is composed of State-Type-Progressive (CC-TT-PPPP), definitively set only upon payment; the assigned code, together with the internal, economic and personal elements, will be a substantial part of the Official Title (NFT/NFW), together with its SHA256 (fingerprint) which will be added to the file name and will be authentic for the integrity of the document;</w:t>
            </w:r>
          </w:p>
          <w:p w:rsidR="00E728A6" w:rsidRDefault="00E728A6" w:rsidP="00E728A6">
            <w:pPr>
              <w:jc w:val="both"/>
              <w:rPr>
                <w:rStyle w:val="rynqvb"/>
                <w:sz w:val="16"/>
                <w:szCs w:val="16"/>
                <w:lang/>
              </w:rPr>
            </w:pPr>
          </w:p>
          <w:p w:rsidR="00F71DB5" w:rsidRDefault="00F71DB5" w:rsidP="00E728A6">
            <w:pPr>
              <w:jc w:val="both"/>
              <w:rPr>
                <w:rStyle w:val="rynqvb"/>
                <w:sz w:val="16"/>
                <w:szCs w:val="16"/>
                <w:lang/>
              </w:rPr>
            </w:pPr>
          </w:p>
          <w:p w:rsidR="00866F1F" w:rsidRDefault="00866F1F" w:rsidP="00E728A6">
            <w:pPr>
              <w:jc w:val="both"/>
              <w:rPr>
                <w:rStyle w:val="rynqvb"/>
                <w:sz w:val="16"/>
                <w:szCs w:val="16"/>
                <w:lang/>
              </w:rPr>
            </w:pPr>
          </w:p>
          <w:p w:rsidR="00866F1F" w:rsidRDefault="00866F1F" w:rsidP="00E728A6">
            <w:pPr>
              <w:jc w:val="both"/>
              <w:rPr>
                <w:rStyle w:val="rynqvb"/>
                <w:sz w:val="16"/>
                <w:szCs w:val="16"/>
                <w:lang/>
              </w:rPr>
            </w:pPr>
          </w:p>
          <w:p w:rsidR="00F71DB5" w:rsidRDefault="00F71DB5" w:rsidP="00E728A6">
            <w:pPr>
              <w:jc w:val="both"/>
              <w:rPr>
                <w:rStyle w:val="rynqvb"/>
                <w:sz w:val="16"/>
                <w:szCs w:val="16"/>
                <w:lang/>
              </w:rPr>
            </w:pPr>
          </w:p>
          <w:p w:rsidR="00A00E56" w:rsidRPr="00E728A6" w:rsidRDefault="00A00E56" w:rsidP="00E728A6">
            <w:pPr>
              <w:jc w:val="both"/>
              <w:rPr>
                <w:rStyle w:val="rynqvb"/>
                <w:sz w:val="16"/>
                <w:szCs w:val="16"/>
                <w:lang/>
              </w:rPr>
            </w:pPr>
          </w:p>
          <w:p w:rsidR="00E728A6" w:rsidRDefault="00E728A6" w:rsidP="00E728A6">
            <w:pPr>
              <w:jc w:val="both"/>
              <w:rPr>
                <w:rStyle w:val="rynqvb"/>
                <w:sz w:val="16"/>
                <w:szCs w:val="16"/>
                <w:lang/>
              </w:rPr>
            </w:pPr>
            <w:r w:rsidRPr="00E728A6">
              <w:rPr>
                <w:rStyle w:val="rynqvb"/>
                <w:sz w:val="16"/>
                <w:szCs w:val="16"/>
                <w:lang/>
              </w:rPr>
              <w:t xml:space="preserve">For further details, refer to </w:t>
            </w:r>
            <w:hyperlink r:id="rId14" w:history="1">
              <w:r w:rsidR="00F71DB5" w:rsidRPr="000B5E3D">
                <w:rPr>
                  <w:rStyle w:val="Collegamentoipertestuale"/>
                  <w:sz w:val="16"/>
                  <w:szCs w:val="16"/>
                  <w:lang/>
                </w:rPr>
                <w:t>http://www.expotv1.com/EUWEB/SRC/$$$_NFT_TEST/LISTV.ASP</w:t>
              </w:r>
            </w:hyperlink>
            <w:r w:rsidR="00F71DB5">
              <w:rPr>
                <w:rStyle w:val="rynqvb"/>
                <w:sz w:val="16"/>
                <w:szCs w:val="16"/>
                <w:lang/>
              </w:rPr>
              <w:t xml:space="preserve"> </w:t>
            </w:r>
            <w:r w:rsidRPr="00E728A6">
              <w:rPr>
                <w:rStyle w:val="rynqvb"/>
                <w:sz w:val="16"/>
                <w:szCs w:val="16"/>
                <w:lang/>
              </w:rPr>
              <w:t>, in particular the source in Italian, contained in _03 Finishing_240731.eml;</w:t>
            </w:r>
          </w:p>
          <w:p w:rsidR="00F71DB5" w:rsidRPr="00E728A6" w:rsidRDefault="00F71DB5" w:rsidP="00E728A6">
            <w:pPr>
              <w:jc w:val="both"/>
              <w:rPr>
                <w:sz w:val="16"/>
                <w:szCs w:val="16"/>
                <w:lang w:val="en-US"/>
              </w:rPr>
            </w:pPr>
          </w:p>
        </w:tc>
      </w:tr>
    </w:tbl>
    <w:p w:rsidR="002A234C" w:rsidRPr="00E728A6" w:rsidRDefault="002A234C" w:rsidP="00E728A6">
      <w:pPr>
        <w:jc w:val="both"/>
        <w:rPr>
          <w:sz w:val="16"/>
          <w:szCs w:val="16"/>
          <w:lang w:val="en-US"/>
        </w:rPr>
      </w:pPr>
    </w:p>
    <w:sectPr w:rsidR="002A234C" w:rsidRPr="00E728A6" w:rsidSect="00626709">
      <w:headerReference w:type="even" r:id="rId15"/>
      <w:headerReference w:type="default" r:id="rId16"/>
      <w:footerReference w:type="default" r:id="rId17"/>
      <w:headerReference w:type="first" r:id="rId18"/>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E77" w:rsidRDefault="00CB5E77">
      <w:r>
        <w:separator/>
      </w:r>
    </w:p>
  </w:endnote>
  <w:endnote w:type="continuationSeparator" w:id="1">
    <w:p w:rsidR="00CB5E77" w:rsidRDefault="00CB5E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193141">
    <w:pPr>
      <w:pStyle w:val="Pidipagina"/>
      <w:jc w:val="right"/>
      <w:rPr>
        <w:sz w:val="20"/>
        <w:szCs w:val="20"/>
        <w:lang w:val="en-US"/>
      </w:rPr>
    </w:pPr>
    <w:r w:rsidRPr="00164621">
      <w:rPr>
        <w:sz w:val="20"/>
        <w:szCs w:val="20"/>
        <w:lang w:val="en-US"/>
      </w:rPr>
      <w:t xml:space="preserve">© </w:t>
    </w:r>
    <w:r w:rsidRPr="00164621">
      <w:rPr>
        <w:b/>
        <w:sz w:val="20"/>
        <w:szCs w:val="20"/>
        <w:lang w:val="en-US"/>
      </w:rPr>
      <w:t xml:space="preserve">Copyright </w:t>
    </w:r>
    <w:r w:rsidRPr="00164621">
      <w:rPr>
        <w:sz w:val="20"/>
        <w:szCs w:val="20"/>
        <w:lang w:val="en-US"/>
      </w:rPr>
      <w:t xml:space="preserve">- This document is to be considered </w:t>
    </w:r>
    <w:r w:rsidRPr="00164621">
      <w:rPr>
        <w:sz w:val="20"/>
        <w:szCs w:val="20"/>
        <w:u w:val="single"/>
        <w:lang w:val="en-US"/>
      </w:rPr>
      <w:t xml:space="preserve">authentic </w:t>
    </w:r>
    <w:r w:rsidRPr="00164621">
      <w:rPr>
        <w:sz w:val="20"/>
        <w:szCs w:val="20"/>
        <w:lang w:val="en-US"/>
      </w:rPr>
      <w:t xml:space="preserve">, </w:t>
    </w:r>
    <w:r w:rsidRPr="00164621">
      <w:rPr>
        <w:sz w:val="20"/>
        <w:szCs w:val="20"/>
        <w:u w:val="single"/>
        <w:lang w:val="en-US"/>
      </w:rPr>
      <w:t xml:space="preserve">confidential </w:t>
    </w:r>
    <w:r w:rsidRPr="00164621">
      <w:rPr>
        <w:sz w:val="20"/>
        <w:szCs w:val="20"/>
        <w:lang w:val="en-US"/>
      </w:rPr>
      <w:t xml:space="preserve">and </w:t>
    </w:r>
    <w:r w:rsidRPr="00164621">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E77" w:rsidRDefault="00CB5E77">
      <w:r>
        <w:separator/>
      </w:r>
    </w:p>
  </w:footnote>
  <w:footnote w:type="continuationSeparator" w:id="1">
    <w:p w:rsidR="00CB5E77" w:rsidRDefault="00CB5E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5848A8">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5848A8" w:rsidP="00337B85">
    <w:pPr>
      <w:jc w:val="right"/>
      <w:rPr>
        <w:b/>
        <w:sz w:val="52"/>
        <w:lang w:val="en-US"/>
      </w:rPr>
    </w:pPr>
    <w:r w:rsidRPr="005848A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164621">
      <w:rPr>
        <w:b/>
        <w:sz w:val="52"/>
        <w:lang w:val="en-US"/>
      </w:rPr>
      <w:t xml:space="preserve">                 </w:t>
    </w:r>
    <w:r w:rsidR="00C63365" w:rsidRPr="00164621">
      <w:rPr>
        <w:b/>
        <w:sz w:val="36"/>
        <w:szCs w:val="36"/>
        <w:lang w:val="en-US"/>
      </w:rPr>
      <w:t>Commercial Recovery and Resilience Plan</w:t>
    </w:r>
  </w:p>
  <w:p w:rsidR="00193141" w:rsidRPr="00164621" w:rsidRDefault="00E72393" w:rsidP="00C63365">
    <w:pPr>
      <w:jc w:val="right"/>
      <w:rPr>
        <w:sz w:val="16"/>
        <w:szCs w:val="16"/>
        <w:lang w:val="en-US"/>
      </w:rPr>
    </w:pPr>
    <w:r w:rsidRPr="00164621">
      <w:rPr>
        <w:b/>
        <w:sz w:val="16"/>
        <w:szCs w:val="16"/>
        <w:lang w:val="en-US"/>
      </w:rPr>
      <w:t xml:space="preserve">PCRR JWTeam Srls </w:t>
    </w:r>
    <w:r w:rsidR="00193141" w:rsidRPr="00164621">
      <w:rPr>
        <w:sz w:val="16"/>
        <w:szCs w:val="16"/>
        <w:lang w:val="en-US"/>
      </w:rPr>
      <w:t xml:space="preserve">- Registered office: Via Terrazzano 85 - 20017 Rho (MI) - CF and PI </w:t>
    </w:r>
    <w:r w:rsidRPr="00164621">
      <w:rPr>
        <w:sz w:val="16"/>
        <w:szCs w:val="16"/>
        <w:lang w:val="en-US" w:eastAsia="it-IT"/>
      </w:rPr>
      <w:t xml:space="preserve">12092970966, </w:t>
    </w:r>
    <w:r w:rsidR="00193141" w:rsidRPr="00164621">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5848A8">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2074B62"/>
    <w:multiLevelType w:val="hybridMultilevel"/>
    <w:tmpl w:val="4D10C8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38B6D70"/>
    <w:multiLevelType w:val="hybridMultilevel"/>
    <w:tmpl w:val="84F4FA6C"/>
    <w:lvl w:ilvl="0" w:tplc="C5AE5506">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
    <w:nsid w:val="487D33FB"/>
    <w:multiLevelType w:val="hybridMultilevel"/>
    <w:tmpl w:val="18A2418A"/>
    <w:lvl w:ilvl="0" w:tplc="C5AE550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B960208"/>
    <w:multiLevelType w:val="hybridMultilevel"/>
    <w:tmpl w:val="32EE5FB0"/>
    <w:lvl w:ilvl="0" w:tplc="C5AE5506">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6"/>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200"/>
  <w:drawingGridVerticalSpacing w:val="0"/>
  <w:displayHorizontalDrawingGridEvery w:val="0"/>
  <w:displayVerticalDrawingGridEvery w:val="0"/>
  <w:characterSpacingControl w:val="doNotCompress"/>
  <w:hdrShapeDefaults>
    <o:shapedefaults v:ext="edit" spidmax="50178"/>
    <o:shapelayout v:ext="edit">
      <o:idmap v:ext="edit" data="2"/>
    </o:shapelayout>
  </w:hdrShapeDefaults>
  <w:footnotePr>
    <w:pos w:val="beneathText"/>
    <w:footnote w:id="0"/>
    <w:footnote w:id="1"/>
  </w:footnotePr>
  <w:endnotePr>
    <w:endnote w:id="0"/>
    <w:endnote w:id="1"/>
  </w:endnotePr>
  <w:compat/>
  <w:rsids>
    <w:rsidRoot w:val="00C63365"/>
    <w:rsid w:val="0001124C"/>
    <w:rsid w:val="00011B4F"/>
    <w:rsid w:val="00021AC3"/>
    <w:rsid w:val="000240CA"/>
    <w:rsid w:val="00030C84"/>
    <w:rsid w:val="000315C5"/>
    <w:rsid w:val="00041524"/>
    <w:rsid w:val="000630D9"/>
    <w:rsid w:val="000647AC"/>
    <w:rsid w:val="00084157"/>
    <w:rsid w:val="000A645C"/>
    <w:rsid w:val="000B1EAC"/>
    <w:rsid w:val="000D5C59"/>
    <w:rsid w:val="000E4097"/>
    <w:rsid w:val="00104B11"/>
    <w:rsid w:val="00123168"/>
    <w:rsid w:val="00133682"/>
    <w:rsid w:val="00134C55"/>
    <w:rsid w:val="001406C0"/>
    <w:rsid w:val="0014642C"/>
    <w:rsid w:val="00163B30"/>
    <w:rsid w:val="00164621"/>
    <w:rsid w:val="00193141"/>
    <w:rsid w:val="001B7812"/>
    <w:rsid w:val="00205072"/>
    <w:rsid w:val="002057FB"/>
    <w:rsid w:val="0020778B"/>
    <w:rsid w:val="002144F3"/>
    <w:rsid w:val="002423EA"/>
    <w:rsid w:val="00251A40"/>
    <w:rsid w:val="0025364B"/>
    <w:rsid w:val="002634AD"/>
    <w:rsid w:val="00271E4E"/>
    <w:rsid w:val="002756E5"/>
    <w:rsid w:val="00280FA5"/>
    <w:rsid w:val="00295E5C"/>
    <w:rsid w:val="00297F08"/>
    <w:rsid w:val="002A234C"/>
    <w:rsid w:val="002B2E42"/>
    <w:rsid w:val="002B2E81"/>
    <w:rsid w:val="002C0EC0"/>
    <w:rsid w:val="002D0173"/>
    <w:rsid w:val="002D4DAD"/>
    <w:rsid w:val="002F0F79"/>
    <w:rsid w:val="00337B85"/>
    <w:rsid w:val="00337D19"/>
    <w:rsid w:val="00345365"/>
    <w:rsid w:val="00362E77"/>
    <w:rsid w:val="0037198A"/>
    <w:rsid w:val="00381A25"/>
    <w:rsid w:val="00383BE2"/>
    <w:rsid w:val="003A2DE9"/>
    <w:rsid w:val="003A417C"/>
    <w:rsid w:val="003A61D6"/>
    <w:rsid w:val="003B6F16"/>
    <w:rsid w:val="003C21EC"/>
    <w:rsid w:val="003C3617"/>
    <w:rsid w:val="003C5E31"/>
    <w:rsid w:val="003C620E"/>
    <w:rsid w:val="003D28F6"/>
    <w:rsid w:val="003E5CC1"/>
    <w:rsid w:val="003F050A"/>
    <w:rsid w:val="003F40FC"/>
    <w:rsid w:val="003F58EC"/>
    <w:rsid w:val="0040655B"/>
    <w:rsid w:val="0043131E"/>
    <w:rsid w:val="00437B0C"/>
    <w:rsid w:val="0044543E"/>
    <w:rsid w:val="00451A09"/>
    <w:rsid w:val="00464EE2"/>
    <w:rsid w:val="00472B35"/>
    <w:rsid w:val="00472D3F"/>
    <w:rsid w:val="00484722"/>
    <w:rsid w:val="0048572A"/>
    <w:rsid w:val="004A2779"/>
    <w:rsid w:val="004C67A2"/>
    <w:rsid w:val="004E655A"/>
    <w:rsid w:val="00501FDC"/>
    <w:rsid w:val="00511D8E"/>
    <w:rsid w:val="00531B4E"/>
    <w:rsid w:val="005322DF"/>
    <w:rsid w:val="00557064"/>
    <w:rsid w:val="00557F83"/>
    <w:rsid w:val="00562339"/>
    <w:rsid w:val="00565E2D"/>
    <w:rsid w:val="00567AC8"/>
    <w:rsid w:val="005749E1"/>
    <w:rsid w:val="005848A8"/>
    <w:rsid w:val="00590013"/>
    <w:rsid w:val="005A1B6A"/>
    <w:rsid w:val="005A58A8"/>
    <w:rsid w:val="005B67A6"/>
    <w:rsid w:val="005B696A"/>
    <w:rsid w:val="005D3AF9"/>
    <w:rsid w:val="005E0BAF"/>
    <w:rsid w:val="005E6E4F"/>
    <w:rsid w:val="005F0BE2"/>
    <w:rsid w:val="00623B9A"/>
    <w:rsid w:val="00624F0C"/>
    <w:rsid w:val="00625FB9"/>
    <w:rsid w:val="00626709"/>
    <w:rsid w:val="00670B31"/>
    <w:rsid w:val="00674907"/>
    <w:rsid w:val="00696E47"/>
    <w:rsid w:val="006D17C5"/>
    <w:rsid w:val="006F3199"/>
    <w:rsid w:val="00711475"/>
    <w:rsid w:val="00713674"/>
    <w:rsid w:val="00725432"/>
    <w:rsid w:val="00751E23"/>
    <w:rsid w:val="00754189"/>
    <w:rsid w:val="007856A7"/>
    <w:rsid w:val="007D00B3"/>
    <w:rsid w:val="007E09B7"/>
    <w:rsid w:val="008018F4"/>
    <w:rsid w:val="008115C5"/>
    <w:rsid w:val="00841FA5"/>
    <w:rsid w:val="00847492"/>
    <w:rsid w:val="00852E93"/>
    <w:rsid w:val="0085667D"/>
    <w:rsid w:val="00866F1F"/>
    <w:rsid w:val="00880076"/>
    <w:rsid w:val="00882318"/>
    <w:rsid w:val="008945DA"/>
    <w:rsid w:val="008957BA"/>
    <w:rsid w:val="008A5ED6"/>
    <w:rsid w:val="008C11CC"/>
    <w:rsid w:val="008D0232"/>
    <w:rsid w:val="008E11BC"/>
    <w:rsid w:val="008E734A"/>
    <w:rsid w:val="008F4C84"/>
    <w:rsid w:val="008F5DDF"/>
    <w:rsid w:val="00901A05"/>
    <w:rsid w:val="00910715"/>
    <w:rsid w:val="009227D3"/>
    <w:rsid w:val="009256BD"/>
    <w:rsid w:val="00942942"/>
    <w:rsid w:val="00945A41"/>
    <w:rsid w:val="00953AB7"/>
    <w:rsid w:val="00957529"/>
    <w:rsid w:val="00962DE4"/>
    <w:rsid w:val="009749E4"/>
    <w:rsid w:val="00987D9F"/>
    <w:rsid w:val="009A0474"/>
    <w:rsid w:val="009A36A9"/>
    <w:rsid w:val="009A4544"/>
    <w:rsid w:val="009C63FC"/>
    <w:rsid w:val="009E1847"/>
    <w:rsid w:val="009E21A2"/>
    <w:rsid w:val="009E5674"/>
    <w:rsid w:val="009F10DF"/>
    <w:rsid w:val="00A00E56"/>
    <w:rsid w:val="00A045E1"/>
    <w:rsid w:val="00A05C27"/>
    <w:rsid w:val="00A10591"/>
    <w:rsid w:val="00A317EB"/>
    <w:rsid w:val="00A56D9F"/>
    <w:rsid w:val="00A753D5"/>
    <w:rsid w:val="00A77AC0"/>
    <w:rsid w:val="00A84858"/>
    <w:rsid w:val="00A90592"/>
    <w:rsid w:val="00A97115"/>
    <w:rsid w:val="00AC3ECA"/>
    <w:rsid w:val="00AC571D"/>
    <w:rsid w:val="00B0410C"/>
    <w:rsid w:val="00B128CB"/>
    <w:rsid w:val="00B2055A"/>
    <w:rsid w:val="00B34F2F"/>
    <w:rsid w:val="00B40716"/>
    <w:rsid w:val="00B555BA"/>
    <w:rsid w:val="00B6428D"/>
    <w:rsid w:val="00B64D38"/>
    <w:rsid w:val="00B665B9"/>
    <w:rsid w:val="00B720A7"/>
    <w:rsid w:val="00B766EE"/>
    <w:rsid w:val="00B820AE"/>
    <w:rsid w:val="00B824C8"/>
    <w:rsid w:val="00B91EA0"/>
    <w:rsid w:val="00B93763"/>
    <w:rsid w:val="00B95319"/>
    <w:rsid w:val="00BA0737"/>
    <w:rsid w:val="00BC5770"/>
    <w:rsid w:val="00BD3BAF"/>
    <w:rsid w:val="00BE0590"/>
    <w:rsid w:val="00BF07ED"/>
    <w:rsid w:val="00C467CE"/>
    <w:rsid w:val="00C63365"/>
    <w:rsid w:val="00C703B2"/>
    <w:rsid w:val="00C85CF0"/>
    <w:rsid w:val="00C954B6"/>
    <w:rsid w:val="00CB5E77"/>
    <w:rsid w:val="00CC0B1D"/>
    <w:rsid w:val="00CC5F88"/>
    <w:rsid w:val="00CE3B2E"/>
    <w:rsid w:val="00CF16C9"/>
    <w:rsid w:val="00CF5500"/>
    <w:rsid w:val="00D2554B"/>
    <w:rsid w:val="00D26B83"/>
    <w:rsid w:val="00D31F3A"/>
    <w:rsid w:val="00D81696"/>
    <w:rsid w:val="00DB3266"/>
    <w:rsid w:val="00DB668F"/>
    <w:rsid w:val="00DE0356"/>
    <w:rsid w:val="00DE4063"/>
    <w:rsid w:val="00E040F3"/>
    <w:rsid w:val="00E37731"/>
    <w:rsid w:val="00E41D33"/>
    <w:rsid w:val="00E44761"/>
    <w:rsid w:val="00E72393"/>
    <w:rsid w:val="00E728A6"/>
    <w:rsid w:val="00E81209"/>
    <w:rsid w:val="00E93C75"/>
    <w:rsid w:val="00EA1E77"/>
    <w:rsid w:val="00EA6242"/>
    <w:rsid w:val="00EB752C"/>
    <w:rsid w:val="00EC08D5"/>
    <w:rsid w:val="00EC3C6E"/>
    <w:rsid w:val="00EE3D2E"/>
    <w:rsid w:val="00F0796A"/>
    <w:rsid w:val="00F1044E"/>
    <w:rsid w:val="00F16B2C"/>
    <w:rsid w:val="00F27055"/>
    <w:rsid w:val="00F324B2"/>
    <w:rsid w:val="00F33BF4"/>
    <w:rsid w:val="00F34EC1"/>
    <w:rsid w:val="00F4199C"/>
    <w:rsid w:val="00F42131"/>
    <w:rsid w:val="00F425E0"/>
    <w:rsid w:val="00F53150"/>
    <w:rsid w:val="00F55DAD"/>
    <w:rsid w:val="00F56725"/>
    <w:rsid w:val="00F71DB5"/>
    <w:rsid w:val="00F7641B"/>
    <w:rsid w:val="00F915C5"/>
    <w:rsid w:val="00F937FC"/>
    <w:rsid w:val="00FA0D4C"/>
    <w:rsid w:val="00FB7115"/>
    <w:rsid w:val="00FF1E9F"/>
    <w:rsid w:val="00FF48DD"/>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uiPriority w:val="99"/>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 w:type="character" w:customStyle="1" w:styleId="hwtze">
    <w:name w:val="hwtze"/>
    <w:basedOn w:val="Carpredefinitoparagrafo"/>
    <w:rsid w:val="00B766EE"/>
  </w:style>
  <w:style w:type="character" w:customStyle="1" w:styleId="rynqvb">
    <w:name w:val="rynqvb"/>
    <w:basedOn w:val="Carpredefinitoparagrafo"/>
    <w:rsid w:val="00B766EE"/>
  </w:style>
  <w:style w:type="paragraph" w:styleId="Paragrafoelenco">
    <w:name w:val="List Paragraph"/>
    <w:basedOn w:val="Normale"/>
    <w:uiPriority w:val="34"/>
    <w:qFormat/>
    <w:rsid w:val="003F40FC"/>
    <w:pPr>
      <w:ind w:left="720"/>
      <w:contextualSpacing/>
    </w:pPr>
  </w:style>
  <w:style w:type="table" w:styleId="Grigliatabella">
    <w:name w:val="Table Grid"/>
    <w:basedOn w:val="Tabellanormale"/>
    <w:uiPriority w:val="59"/>
    <w:rsid w:val="00E728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91440496">
      <w:bodyDiv w:val="1"/>
      <w:marLeft w:val="0"/>
      <w:marRight w:val="0"/>
      <w:marTop w:val="0"/>
      <w:marBottom w:val="0"/>
      <w:divBdr>
        <w:top w:val="none" w:sz="0" w:space="0" w:color="auto"/>
        <w:left w:val="none" w:sz="0" w:space="0" w:color="auto"/>
        <w:bottom w:val="none" w:sz="0" w:space="0" w:color="auto"/>
        <w:right w:val="none" w:sz="0" w:space="0" w:color="auto"/>
      </w:divBdr>
      <w:divsChild>
        <w:div w:id="1872064394">
          <w:marLeft w:val="0"/>
          <w:marRight w:val="0"/>
          <w:marTop w:val="0"/>
          <w:marBottom w:val="0"/>
          <w:divBdr>
            <w:top w:val="none" w:sz="0" w:space="0" w:color="auto"/>
            <w:left w:val="none" w:sz="0" w:space="0" w:color="auto"/>
            <w:bottom w:val="none" w:sz="0" w:space="0" w:color="auto"/>
            <w:right w:val="none" w:sz="0" w:space="0" w:color="auto"/>
          </w:divBdr>
          <w:divsChild>
            <w:div w:id="1460760793">
              <w:marLeft w:val="0"/>
              <w:marRight w:val="0"/>
              <w:marTop w:val="0"/>
              <w:marBottom w:val="0"/>
              <w:divBdr>
                <w:top w:val="none" w:sz="0" w:space="0" w:color="auto"/>
                <w:left w:val="none" w:sz="0" w:space="0" w:color="auto"/>
                <w:bottom w:val="none" w:sz="0" w:space="0" w:color="auto"/>
                <w:right w:val="none" w:sz="0" w:space="0" w:color="auto"/>
              </w:divBdr>
              <w:divsChild>
                <w:div w:id="924148074">
                  <w:marLeft w:val="0"/>
                  <w:marRight w:val="0"/>
                  <w:marTop w:val="0"/>
                  <w:marBottom w:val="0"/>
                  <w:divBdr>
                    <w:top w:val="none" w:sz="0" w:space="0" w:color="auto"/>
                    <w:left w:val="none" w:sz="0" w:space="0" w:color="auto"/>
                    <w:bottom w:val="none" w:sz="0" w:space="0" w:color="auto"/>
                    <w:right w:val="none" w:sz="0" w:space="0" w:color="auto"/>
                  </w:divBdr>
                  <w:divsChild>
                    <w:div w:id="778110010">
                      <w:marLeft w:val="0"/>
                      <w:marRight w:val="0"/>
                      <w:marTop w:val="0"/>
                      <w:marBottom w:val="0"/>
                      <w:divBdr>
                        <w:top w:val="none" w:sz="0" w:space="0" w:color="auto"/>
                        <w:left w:val="none" w:sz="0" w:space="0" w:color="auto"/>
                        <w:bottom w:val="none" w:sz="0" w:space="0" w:color="auto"/>
                        <w:right w:val="none" w:sz="0" w:space="0" w:color="auto"/>
                      </w:divBdr>
                      <w:divsChild>
                        <w:div w:id="196091310">
                          <w:marLeft w:val="0"/>
                          <w:marRight w:val="0"/>
                          <w:marTop w:val="0"/>
                          <w:marBottom w:val="0"/>
                          <w:divBdr>
                            <w:top w:val="none" w:sz="0" w:space="0" w:color="auto"/>
                            <w:left w:val="none" w:sz="0" w:space="0" w:color="auto"/>
                            <w:bottom w:val="none" w:sz="0" w:space="0" w:color="auto"/>
                            <w:right w:val="none" w:sz="0" w:space="0" w:color="auto"/>
                          </w:divBdr>
                          <w:divsChild>
                            <w:div w:id="1121652857">
                              <w:marLeft w:val="0"/>
                              <w:marRight w:val="0"/>
                              <w:marTop w:val="0"/>
                              <w:marBottom w:val="0"/>
                              <w:divBdr>
                                <w:top w:val="none" w:sz="0" w:space="0" w:color="auto"/>
                                <w:left w:val="none" w:sz="0" w:space="0" w:color="auto"/>
                                <w:bottom w:val="none" w:sz="0" w:space="0" w:color="auto"/>
                                <w:right w:val="none" w:sz="0" w:space="0" w:color="auto"/>
                              </w:divBdr>
                              <w:divsChild>
                                <w:div w:id="1082802636">
                                  <w:marLeft w:val="0"/>
                                  <w:marRight w:val="0"/>
                                  <w:marTop w:val="0"/>
                                  <w:marBottom w:val="0"/>
                                  <w:divBdr>
                                    <w:top w:val="none" w:sz="0" w:space="0" w:color="auto"/>
                                    <w:left w:val="none" w:sz="0" w:space="0" w:color="auto"/>
                                    <w:bottom w:val="none" w:sz="0" w:space="0" w:color="auto"/>
                                    <w:right w:val="none" w:sz="0" w:space="0" w:color="auto"/>
                                  </w:divBdr>
                                  <w:divsChild>
                                    <w:div w:id="656615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333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4056210">
      <w:bodyDiv w:val="1"/>
      <w:marLeft w:val="0"/>
      <w:marRight w:val="0"/>
      <w:marTop w:val="0"/>
      <w:marBottom w:val="0"/>
      <w:divBdr>
        <w:top w:val="none" w:sz="0" w:space="0" w:color="auto"/>
        <w:left w:val="none" w:sz="0" w:space="0" w:color="auto"/>
        <w:bottom w:val="none" w:sz="0" w:space="0" w:color="auto"/>
        <w:right w:val="none" w:sz="0" w:space="0" w:color="auto"/>
      </w:divBdr>
      <w:divsChild>
        <w:div w:id="1552229213">
          <w:marLeft w:val="0"/>
          <w:marRight w:val="0"/>
          <w:marTop w:val="0"/>
          <w:marBottom w:val="0"/>
          <w:divBdr>
            <w:top w:val="none" w:sz="0" w:space="0" w:color="auto"/>
            <w:left w:val="none" w:sz="0" w:space="0" w:color="auto"/>
            <w:bottom w:val="none" w:sz="0" w:space="0" w:color="auto"/>
            <w:right w:val="none" w:sz="0" w:space="0" w:color="auto"/>
          </w:divBdr>
          <w:divsChild>
            <w:div w:id="1833334394">
              <w:marLeft w:val="0"/>
              <w:marRight w:val="0"/>
              <w:marTop w:val="0"/>
              <w:marBottom w:val="0"/>
              <w:divBdr>
                <w:top w:val="none" w:sz="0" w:space="0" w:color="auto"/>
                <w:left w:val="none" w:sz="0" w:space="0" w:color="auto"/>
                <w:bottom w:val="none" w:sz="0" w:space="0" w:color="auto"/>
                <w:right w:val="none" w:sz="0" w:space="0" w:color="auto"/>
              </w:divBdr>
              <w:divsChild>
                <w:div w:id="14430881">
                  <w:marLeft w:val="0"/>
                  <w:marRight w:val="0"/>
                  <w:marTop w:val="0"/>
                  <w:marBottom w:val="0"/>
                  <w:divBdr>
                    <w:top w:val="none" w:sz="0" w:space="0" w:color="auto"/>
                    <w:left w:val="none" w:sz="0" w:space="0" w:color="auto"/>
                    <w:bottom w:val="none" w:sz="0" w:space="0" w:color="auto"/>
                    <w:right w:val="none" w:sz="0" w:space="0" w:color="auto"/>
                  </w:divBdr>
                  <w:divsChild>
                    <w:div w:id="1612937588">
                      <w:marLeft w:val="0"/>
                      <w:marRight w:val="0"/>
                      <w:marTop w:val="0"/>
                      <w:marBottom w:val="0"/>
                      <w:divBdr>
                        <w:top w:val="none" w:sz="0" w:space="0" w:color="auto"/>
                        <w:left w:val="none" w:sz="0" w:space="0" w:color="auto"/>
                        <w:bottom w:val="none" w:sz="0" w:space="0" w:color="auto"/>
                        <w:right w:val="none" w:sz="0" w:space="0" w:color="auto"/>
                      </w:divBdr>
                      <w:divsChild>
                        <w:div w:id="1330597169">
                          <w:marLeft w:val="0"/>
                          <w:marRight w:val="0"/>
                          <w:marTop w:val="0"/>
                          <w:marBottom w:val="0"/>
                          <w:divBdr>
                            <w:top w:val="none" w:sz="0" w:space="0" w:color="auto"/>
                            <w:left w:val="none" w:sz="0" w:space="0" w:color="auto"/>
                            <w:bottom w:val="none" w:sz="0" w:space="0" w:color="auto"/>
                            <w:right w:val="none" w:sz="0" w:space="0" w:color="auto"/>
                          </w:divBdr>
                          <w:divsChild>
                            <w:div w:id="1126435839">
                              <w:marLeft w:val="0"/>
                              <w:marRight w:val="0"/>
                              <w:marTop w:val="0"/>
                              <w:marBottom w:val="0"/>
                              <w:divBdr>
                                <w:top w:val="none" w:sz="0" w:space="0" w:color="auto"/>
                                <w:left w:val="none" w:sz="0" w:space="0" w:color="auto"/>
                                <w:bottom w:val="none" w:sz="0" w:space="0" w:color="auto"/>
                                <w:right w:val="none" w:sz="0" w:space="0" w:color="auto"/>
                              </w:divBdr>
                              <w:divsChild>
                                <w:div w:id="856426255">
                                  <w:marLeft w:val="0"/>
                                  <w:marRight w:val="0"/>
                                  <w:marTop w:val="0"/>
                                  <w:marBottom w:val="0"/>
                                  <w:divBdr>
                                    <w:top w:val="none" w:sz="0" w:space="0" w:color="auto"/>
                                    <w:left w:val="none" w:sz="0" w:space="0" w:color="auto"/>
                                    <w:bottom w:val="none" w:sz="0" w:space="0" w:color="auto"/>
                                    <w:right w:val="none" w:sz="0" w:space="0" w:color="auto"/>
                                  </w:divBdr>
                                  <w:divsChild>
                                    <w:div w:id="245846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1055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3161233">
      <w:bodyDiv w:val="1"/>
      <w:marLeft w:val="0"/>
      <w:marRight w:val="0"/>
      <w:marTop w:val="0"/>
      <w:marBottom w:val="0"/>
      <w:divBdr>
        <w:top w:val="none" w:sz="0" w:space="0" w:color="auto"/>
        <w:left w:val="none" w:sz="0" w:space="0" w:color="auto"/>
        <w:bottom w:val="none" w:sz="0" w:space="0" w:color="auto"/>
        <w:right w:val="none" w:sz="0" w:space="0" w:color="auto"/>
      </w:divBdr>
    </w:div>
    <w:div w:id="1475442342">
      <w:bodyDiv w:val="1"/>
      <w:marLeft w:val="0"/>
      <w:marRight w:val="0"/>
      <w:marTop w:val="0"/>
      <w:marBottom w:val="0"/>
      <w:divBdr>
        <w:top w:val="none" w:sz="0" w:space="0" w:color="auto"/>
        <w:left w:val="none" w:sz="0" w:space="0" w:color="auto"/>
        <w:bottom w:val="none" w:sz="0" w:space="0" w:color="auto"/>
        <w:right w:val="none" w:sz="0" w:space="0" w:color="auto"/>
      </w:divBdr>
      <w:divsChild>
        <w:div w:id="559098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79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potv1.com/EUWEB/SRC/$$$_NFT_TEST/Set-0b.jpg" TargetMode="External"/><Relationship Id="rId13" Type="http://schemas.openxmlformats.org/officeDocument/2006/relationships/hyperlink" Target="http://www.expotv1.com/EUWEB/SRC/$$$_NFT_TEST/Set-0c.jpg"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expotv1.com/EUWEB/SRC/$$$_NFT_TEST/_03%20Finishing_240731.eml" TargetMode="External"/><Relationship Id="rId12" Type="http://schemas.openxmlformats.org/officeDocument/2006/relationships/hyperlink" Target="http://www.expotv1.com/EUWEB/SRC/$$$_NFT_TEST/Set-0b.jp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xpotv1.com/EUWEB/SRC/$$$_NFT_TEST/_03%20Finishing_240731.e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expotv1.com/EUWEB/SRC/$$$_NFT_TEST/LISTV.AS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xpotv1.com/EUWEB/SRC/$$$_NFT_TEST/Set-0c.jpg" TargetMode="External"/><Relationship Id="rId14" Type="http://schemas.openxmlformats.org/officeDocument/2006/relationships/hyperlink" Target="http://www.expotv1.com/EUWEB/SRC/$$$_NFT_TEST/LISTV.ASP"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3467</TotalTime>
  <Pages>2</Pages>
  <Words>1581</Words>
  <Characters>9015</Characters>
  <Application>Microsoft Office Word</Application>
  <DocSecurity>0</DocSecurity>
  <Lines>75</Lines>
  <Paragraphs>21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10575</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59</cp:revision>
  <cp:lastPrinted>1601-01-01T00:00:00Z</cp:lastPrinted>
  <dcterms:created xsi:type="dcterms:W3CDTF">2022-07-24T18:45:00Z</dcterms:created>
  <dcterms:modified xsi:type="dcterms:W3CDTF">2024-07-07T19:51:00Z</dcterms:modified>
</cp:coreProperties>
</file>